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48188F">
        <w:rPr>
          <w:b/>
          <w:noProof/>
          <w:sz w:val="24"/>
        </w:rPr>
        <w:t>RAN4</w:t>
      </w:r>
      <w:r w:rsidR="00C66BA2">
        <w:rPr>
          <w:b/>
          <w:noProof/>
          <w:sz w:val="24"/>
        </w:rPr>
        <w:t xml:space="preserve"> </w:t>
      </w:r>
      <w:r>
        <w:rPr>
          <w:b/>
          <w:noProof/>
          <w:sz w:val="24"/>
        </w:rPr>
        <w:t>Meeting #</w:t>
      </w:r>
      <w:r w:rsidR="0048188F">
        <w:rPr>
          <w:b/>
          <w:noProof/>
          <w:sz w:val="24"/>
        </w:rPr>
        <w:t>92</w:t>
      </w:r>
      <w:r>
        <w:rPr>
          <w:b/>
          <w:i/>
          <w:noProof/>
          <w:sz w:val="28"/>
        </w:rPr>
        <w:tab/>
      </w:r>
      <w:r w:rsidR="00BA6AD2">
        <w:rPr>
          <w:b/>
          <w:i/>
          <w:noProof/>
          <w:sz w:val="28"/>
        </w:rPr>
        <w:t>R4-1910</w:t>
      </w:r>
      <w:r w:rsidR="009F18D7">
        <w:rPr>
          <w:b/>
          <w:i/>
          <w:noProof/>
          <w:sz w:val="28"/>
        </w:rPr>
        <w:t>086</w:t>
      </w:r>
    </w:p>
    <w:p w:rsidR="001E41F3" w:rsidRDefault="00885A79"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 xml:space="preserve"> </w:t>
      </w:r>
      <w:r w:rsidR="0048188F">
        <w:rPr>
          <w:b/>
          <w:noProof/>
          <w:sz w:val="24"/>
        </w:rPr>
        <w:t>Ljubljana</w:t>
      </w:r>
      <w:r>
        <w:rPr>
          <w:b/>
          <w:noProof/>
          <w:sz w:val="24"/>
        </w:rPr>
        <w:fldChar w:fldCharType="end"/>
      </w:r>
      <w:r w:rsidR="001E41F3">
        <w:rPr>
          <w:b/>
          <w:noProof/>
          <w:sz w:val="24"/>
        </w:rPr>
        <w:t xml:space="preserve">, </w:t>
      </w:r>
      <w:r w:rsidR="0048188F">
        <w:rPr>
          <w:b/>
          <w:noProof/>
          <w:sz w:val="24"/>
        </w:rPr>
        <w:t>Slovenia</w:t>
      </w:r>
      <w:r w:rsidR="001E41F3">
        <w:rPr>
          <w:b/>
          <w:noProof/>
          <w:sz w:val="24"/>
        </w:rPr>
        <w:t xml:space="preserve">, </w:t>
      </w:r>
      <w:r w:rsidR="0048188F">
        <w:rPr>
          <w:b/>
          <w:noProof/>
          <w:sz w:val="24"/>
        </w:rPr>
        <w:t>Aug 26</w:t>
      </w:r>
      <w:r w:rsidR="0048188F" w:rsidRPr="0048188F">
        <w:rPr>
          <w:b/>
          <w:noProof/>
          <w:sz w:val="24"/>
          <w:vertAlign w:val="superscript"/>
        </w:rPr>
        <w:t>th</w:t>
      </w:r>
      <w:r w:rsidR="00547111">
        <w:rPr>
          <w:b/>
          <w:noProof/>
          <w:sz w:val="24"/>
        </w:rPr>
        <w:t xml:space="preserve"> </w:t>
      </w:r>
      <w:r w:rsidR="0048188F">
        <w:rPr>
          <w:b/>
          <w:noProof/>
          <w:sz w:val="24"/>
        </w:rPr>
        <w:t>–</w:t>
      </w:r>
      <w:r w:rsidR="00547111">
        <w:rPr>
          <w:b/>
          <w:noProof/>
          <w:sz w:val="24"/>
        </w:rPr>
        <w:t xml:space="preserve"> </w:t>
      </w:r>
      <w:r w:rsidR="0048188F">
        <w:rPr>
          <w:b/>
          <w:noProof/>
          <w:sz w:val="24"/>
        </w:rPr>
        <w:t>30</w:t>
      </w:r>
      <w:r w:rsidR="0048188F" w:rsidRPr="0048188F">
        <w:rPr>
          <w:b/>
          <w:noProof/>
          <w:sz w:val="24"/>
          <w:vertAlign w:val="superscript"/>
        </w:rPr>
        <w:t>th</w:t>
      </w:r>
      <w:r w:rsidR="0048188F">
        <w:rPr>
          <w:b/>
          <w:noProof/>
          <w:sz w:val="24"/>
        </w:rPr>
        <w: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4C2FD7" w:rsidP="004C2FD7">
            <w:pPr>
              <w:pStyle w:val="CRCoverPage"/>
              <w:spacing w:after="0"/>
              <w:ind w:right="140"/>
              <w:jc w:val="right"/>
              <w:rPr>
                <w:b/>
                <w:noProof/>
                <w:sz w:val="28"/>
              </w:rPr>
            </w:pPr>
            <w:r>
              <w:rPr>
                <w:b/>
                <w:noProof/>
                <w:sz w:val="28"/>
              </w:rPr>
              <w:t>38.141-1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ED666F">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D666F"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2FD7">
            <w:pPr>
              <w:pStyle w:val="CRCoverPage"/>
              <w:spacing w:after="0"/>
              <w:jc w:val="center"/>
              <w:rPr>
                <w:noProof/>
                <w:sz w:val="28"/>
              </w:rPr>
            </w:pPr>
            <w:r>
              <w:rPr>
                <w:b/>
                <w:noProof/>
                <w:sz w:val="28"/>
              </w:rPr>
              <w:t>15.2</w:t>
            </w:r>
            <w:r w:rsidR="007962A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48188F"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15564" w:rsidP="00B15564">
            <w:pPr>
              <w:pStyle w:val="CRCoverPage"/>
              <w:spacing w:after="0"/>
              <w:ind w:left="100"/>
              <w:rPr>
                <w:noProof/>
              </w:rPr>
            </w:pPr>
            <w:r w:rsidRPr="00B15564">
              <w:t xml:space="preserve">Draft CR for 38.141-1 Conducted test requirements for NR PUCCH format 1 </w:t>
            </w:r>
            <w:r w:rsidR="00885A79">
              <w:fldChar w:fldCharType="begin"/>
            </w:r>
            <w:r w:rsidR="00885A79">
              <w:instrText xml:space="preserve"> DOCPROPERTY  CrTitle  \* MERGEFORMAT </w:instrText>
            </w:r>
            <w:r w:rsidR="00885A79">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910EBC" w:rsidP="00353189">
            <w:pPr>
              <w:pStyle w:val="CRCoverPage"/>
              <w:tabs>
                <w:tab w:val="left" w:pos="2445"/>
              </w:tabs>
              <w:spacing w:after="0"/>
              <w:ind w:left="100"/>
              <w:rPr>
                <w:noProof/>
              </w:rPr>
            </w:pPr>
            <w:r>
              <w:rPr>
                <w:noProof/>
              </w:rPr>
              <w:t xml:space="preserve">ZTE </w:t>
            </w:r>
            <w:r w:rsidR="00353189">
              <w:rPr>
                <w:noProof/>
              </w:rPr>
              <w:t>Corporation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53189"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53189" w:rsidP="0048188F">
            <w:pPr>
              <w:pStyle w:val="CRCoverPage"/>
              <w:tabs>
                <w:tab w:val="left" w:pos="2260"/>
              </w:tabs>
              <w:spacing w:after="0"/>
              <w:ind w:left="100"/>
              <w:rPr>
                <w:noProof/>
              </w:rPr>
            </w:pPr>
            <w:r>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885A79" w:rsidP="0048188F">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48188F">
              <w:rPr>
                <w:noProof/>
              </w:rPr>
              <w:t>Aug 28, 2019</w:t>
            </w:r>
            <w:r>
              <w:rPr>
                <w:noProof/>
              </w:rPr>
              <w:fldChar w:fldCharType="end"/>
            </w:r>
            <w:r w:rsidR="0048188F">
              <w:rPr>
                <w:noProof/>
              </w:rPr>
              <w:t xml:space="preserve"> </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8188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885A79" w:rsidP="0035318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353189">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2565D" w:rsidP="00A3584B">
            <w:pPr>
              <w:pStyle w:val="CRCoverPage"/>
              <w:numPr>
                <w:ilvl w:val="0"/>
                <w:numId w:val="1"/>
              </w:numPr>
              <w:spacing w:after="0"/>
              <w:rPr>
                <w:noProof/>
              </w:rPr>
            </w:pPr>
            <w:r w:rsidRPr="00B2565D">
              <w:rPr>
                <w:noProof/>
              </w:rPr>
              <w:t>NR PUCCH performance requirements need to be updated</w:t>
            </w:r>
          </w:p>
          <w:p w:rsidR="00A3584B" w:rsidRDefault="00A3584B" w:rsidP="00A3584B">
            <w:pPr>
              <w:pStyle w:val="CRCoverPage"/>
              <w:numPr>
                <w:ilvl w:val="0"/>
                <w:numId w:val="1"/>
              </w:numPr>
              <w:spacing w:after="0"/>
              <w:rPr>
                <w:noProof/>
              </w:rPr>
            </w:pPr>
            <w:r>
              <w:rPr>
                <w:noProof/>
              </w:rPr>
              <w:t>Text polishing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2565D" w:rsidP="00A3584B">
            <w:pPr>
              <w:pStyle w:val="CRCoverPage"/>
              <w:numPr>
                <w:ilvl w:val="0"/>
                <w:numId w:val="2"/>
              </w:numPr>
              <w:spacing w:after="0"/>
              <w:rPr>
                <w:noProof/>
              </w:rPr>
            </w:pPr>
            <w:r w:rsidRPr="00B2565D">
              <w:rPr>
                <w:noProof/>
              </w:rPr>
              <w:t>Update the performance requirement based on the derived results according to the agreed derivation rules.</w:t>
            </w:r>
          </w:p>
          <w:p w:rsidR="00A3584B" w:rsidRDefault="00A3584B" w:rsidP="00A3584B">
            <w:pPr>
              <w:pStyle w:val="CRCoverPage"/>
              <w:numPr>
                <w:ilvl w:val="0"/>
                <w:numId w:val="2"/>
              </w:numPr>
              <w:spacing w:after="0"/>
              <w:rPr>
                <w:noProof/>
              </w:rPr>
            </w:pPr>
            <w:r>
              <w:rPr>
                <w:noProof/>
              </w:rPr>
              <w:t>Align parameters terminologies according to Ad Hoc agreements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2565D">
            <w:pPr>
              <w:pStyle w:val="CRCoverPage"/>
              <w:spacing w:after="0"/>
              <w:ind w:left="100"/>
              <w:rPr>
                <w:noProof/>
              </w:rPr>
            </w:pPr>
            <w:r w:rsidRPr="00B2565D">
              <w:rPr>
                <w:noProof/>
              </w:rPr>
              <w:t>NR PUCCH performance tests can’t be performed, inefficient test setups for different test metrics for PUCCH format 1.</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1127">
            <w:pPr>
              <w:pStyle w:val="CRCoverPage"/>
              <w:spacing w:after="0"/>
              <w:ind w:left="100"/>
              <w:rPr>
                <w:noProof/>
              </w:rPr>
            </w:pPr>
            <w:r>
              <w:rPr>
                <w:noProof/>
              </w:rPr>
              <w:t>8.3.2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B25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B2565D">
            <w:pPr>
              <w:pStyle w:val="CRCoverPage"/>
              <w:spacing w:after="0"/>
              <w:ind w:left="99"/>
              <w:rPr>
                <w:noProof/>
              </w:rPr>
            </w:pPr>
            <w:r>
              <w:rPr>
                <w:noProof/>
              </w:rPr>
              <w:t>TS</w:t>
            </w:r>
            <w:r w:rsidR="00B2565D">
              <w:rPr>
                <w:noProof/>
              </w:rPr>
              <w:t xml:space="preserve"> 38.104</w:t>
            </w:r>
            <w:r>
              <w:rPr>
                <w:noProof/>
              </w:rPr>
              <w:t xml:space="preserve">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B2565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B2565D">
            <w:pPr>
              <w:pStyle w:val="CRCoverPage"/>
              <w:spacing w:after="0"/>
              <w:ind w:left="99"/>
              <w:rPr>
                <w:noProof/>
              </w:rPr>
            </w:pPr>
            <w:r>
              <w:rPr>
                <w:noProof/>
              </w:rPr>
              <w:t>TS</w:t>
            </w:r>
            <w:r w:rsidR="00B2565D">
              <w:rPr>
                <w:noProof/>
              </w:rPr>
              <w:t xml:space="preserve"> 38.141-2</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2565D">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E7C28" w:rsidRDefault="007E7C28" w:rsidP="007E7C28">
      <w:pPr>
        <w:rPr>
          <w:i/>
          <w:color w:val="0000FF"/>
          <w:lang w:eastAsia="zh-CN"/>
        </w:rPr>
      </w:pPr>
      <w:r w:rsidRPr="00EF44FA">
        <w:rPr>
          <w:i/>
          <w:color w:val="0000FF"/>
          <w:lang w:eastAsia="zh-CN"/>
        </w:rPr>
        <w:lastRenderedPageBreak/>
        <w:t>&lt;start of the change&gt;</w:t>
      </w:r>
    </w:p>
    <w:p w:rsidR="007E7C28" w:rsidRPr="005963FA" w:rsidRDefault="007E7C28" w:rsidP="007E7C28">
      <w:pPr>
        <w:pStyle w:val="Heading3"/>
      </w:pPr>
      <w:bookmarkStart w:id="2" w:name="_Toc535442070"/>
      <w:r w:rsidRPr="005963FA">
        <w:t>8.3.</w:t>
      </w:r>
      <w:r w:rsidRPr="005963FA">
        <w:rPr>
          <w:rFonts w:hint="eastAsia"/>
          <w:lang w:eastAsia="zh-CN"/>
        </w:rPr>
        <w:t>2</w:t>
      </w:r>
      <w:r w:rsidRPr="005963FA">
        <w:tab/>
        <w:t>Performance requirements for PUCCH format 1</w:t>
      </w:r>
      <w:bookmarkEnd w:id="2"/>
    </w:p>
    <w:p w:rsidR="007E7C28" w:rsidRPr="005963FA" w:rsidRDefault="007E7C28" w:rsidP="007E7C28">
      <w:pPr>
        <w:pStyle w:val="Heading4"/>
      </w:pPr>
      <w:bookmarkStart w:id="3" w:name="_Toc535442071"/>
      <w:r w:rsidRPr="005963FA">
        <w:t>8.3.</w:t>
      </w:r>
      <w:r w:rsidRPr="005963FA">
        <w:rPr>
          <w:rFonts w:hint="eastAsia"/>
          <w:lang w:eastAsia="zh-CN"/>
        </w:rPr>
        <w:t>2</w:t>
      </w:r>
      <w:r w:rsidRPr="005963FA">
        <w:t>.1</w:t>
      </w:r>
      <w:r w:rsidRPr="005963FA">
        <w:tab/>
        <w:t>NACK to ACK detection</w:t>
      </w:r>
      <w:bookmarkEnd w:id="3"/>
    </w:p>
    <w:p w:rsidR="007E7C28" w:rsidRPr="005963FA" w:rsidRDefault="007E7C28" w:rsidP="007E7C28">
      <w:pPr>
        <w:pStyle w:val="Heading5"/>
      </w:pPr>
      <w:bookmarkStart w:id="4" w:name="_Toc535442072"/>
      <w:r w:rsidRPr="005963FA">
        <w:t>8.3.</w:t>
      </w:r>
      <w:r w:rsidRPr="005963FA">
        <w:rPr>
          <w:rFonts w:hint="eastAsia"/>
          <w:lang w:eastAsia="zh-CN"/>
        </w:rPr>
        <w:t>2</w:t>
      </w:r>
      <w:r w:rsidRPr="005963FA">
        <w:t>.1.1</w:t>
      </w:r>
      <w:r w:rsidRPr="005963FA">
        <w:tab/>
        <w:t>Definition and applicability</w:t>
      </w:r>
      <w:bookmarkEnd w:id="4"/>
    </w:p>
    <w:p w:rsidR="007E7C28" w:rsidRPr="005963FA" w:rsidRDefault="007E7C28" w:rsidP="007E7C28">
      <w:r w:rsidRPr="005963FA">
        <w:t>The performance requirement of PUCCH format 1 for NACK to ACK detection is determined by the two parameters: probability of false detection of the ACK and the NACK to ACK detection probability. The performance is measured by the required SNR at probability of the NACK to ACK detection equal to 0.1% or less. The probability of false detection of the ACK shall be 0.01 or less.</w:t>
      </w:r>
    </w:p>
    <w:p w:rsidR="007E7C28" w:rsidRPr="005963FA" w:rsidRDefault="007E7C28" w:rsidP="007E7C28">
      <w:r w:rsidRPr="005963FA">
        <w:t>The probability of false detection of the ACK is defined as a conditional probability of erroneous detection of the ACK at particular bit position when input is only noise. E</w:t>
      </w:r>
      <w:r w:rsidRPr="005963FA">
        <w:rPr>
          <w:rFonts w:eastAsia="宋体"/>
          <w:lang w:val="en-US"/>
        </w:rPr>
        <w:t xml:space="preserve">ach </w:t>
      </w:r>
      <w:r w:rsidRPr="005963FA">
        <w:t xml:space="preserve">false </w:t>
      </w:r>
      <w:r w:rsidRPr="005963FA">
        <w:rPr>
          <w:rFonts w:eastAsia="宋体"/>
          <w:lang w:val="en-US"/>
        </w:rPr>
        <w:t xml:space="preserve">bit </w:t>
      </w:r>
      <w:r w:rsidRPr="005963FA">
        <w:t xml:space="preserve">detection </w:t>
      </w:r>
      <w:r w:rsidRPr="005963FA">
        <w:rPr>
          <w:rFonts w:eastAsia="宋体"/>
          <w:lang w:val="en-US"/>
        </w:rPr>
        <w:t>is counted as one error</w:t>
      </w:r>
      <w:r w:rsidRPr="005963FA">
        <w:t>.</w:t>
      </w:r>
    </w:p>
    <w:p w:rsidR="007E7C28" w:rsidRDefault="007E7C28" w:rsidP="007E7C28">
      <w:r w:rsidRPr="005963FA">
        <w:t>The NACK to ACK detection probability is the probability of detecting an ACK bit when an NACK bit was sent on particular bit position. E</w:t>
      </w:r>
      <w:r w:rsidRPr="005963FA">
        <w:rPr>
          <w:rFonts w:eastAsia="宋体"/>
        </w:rPr>
        <w:t xml:space="preserve">ach </w:t>
      </w:r>
      <w:r w:rsidRPr="005963FA">
        <w:t>NACK</w:t>
      </w:r>
      <w:r w:rsidRPr="005963FA">
        <w:rPr>
          <w:rFonts w:eastAsia="宋体"/>
        </w:rPr>
        <w:t xml:space="preserve"> bit erroneously detected as ACK bit is counted as one error</w:t>
      </w:r>
      <w:r w:rsidRPr="005963FA">
        <w:t xml:space="preserve">. </w:t>
      </w:r>
      <w:r w:rsidRPr="005963FA">
        <w:rPr>
          <w:rFonts w:eastAsia="宋体"/>
        </w:rPr>
        <w:t xml:space="preserve">Erroneously detected </w:t>
      </w:r>
      <w:r w:rsidRPr="005963FA">
        <w:t>NACK bits in the definition do not contain the NACK bits which are mapped from DTX, i.e. NACK bits received when DTX is sent should not be considered.</w:t>
      </w:r>
    </w:p>
    <w:p w:rsidR="007E7C28" w:rsidRPr="005963FA" w:rsidRDefault="007E7C28" w:rsidP="007E7C28">
      <w:pPr>
        <w:rPr>
          <w:rFonts w:eastAsia="?c?e?o“A‘??S?V?b?N‘I" w:cs="v4.2.0"/>
        </w:rPr>
      </w:pPr>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r>
        <w:rPr>
          <w:lang w:eastAsia="zh-CN"/>
        </w:rPr>
        <w:t>subclause</w:t>
      </w:r>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g is symmetric to the CC center</w:t>
      </w:r>
      <w:r w:rsidRPr="00D413B8">
        <w:rPr>
          <w:lang w:eastAsia="zh-CN"/>
        </w:rPr>
        <w:t>, i.e. intra-slot frequency hopping is enabled</w:t>
      </w:r>
      <w:r>
        <w:rPr>
          <w:lang w:eastAsia="zh-CN"/>
        </w:rPr>
        <w:t>.</w:t>
      </w:r>
    </w:p>
    <w:p w:rsidR="007E7C28" w:rsidRPr="005963FA" w:rsidRDefault="007E7C28" w:rsidP="007E7C28">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r>
        <w:rPr>
          <w:lang w:eastAsia="zh-CN"/>
        </w:rPr>
        <w:t>subclause</w:t>
      </w:r>
      <w:r w:rsidRPr="005963FA">
        <w:rPr>
          <w:lang w:eastAsia="zh-CN"/>
        </w:rPr>
        <w:t xml:space="preserve"> 8.1.</w:t>
      </w:r>
      <w:r>
        <w:rPr>
          <w:lang w:eastAsia="zh-CN"/>
        </w:rPr>
        <w:t>2</w:t>
      </w:r>
      <w:r w:rsidRPr="005963FA">
        <w:rPr>
          <w:lang w:eastAsia="zh-CN"/>
        </w:rPr>
        <w:t>.</w:t>
      </w:r>
    </w:p>
    <w:p w:rsidR="007E7C28" w:rsidRPr="005963FA" w:rsidRDefault="007E7C28" w:rsidP="007E7C28">
      <w:pPr>
        <w:pStyle w:val="Heading5"/>
      </w:pPr>
      <w:bookmarkStart w:id="5" w:name="_Toc535442073"/>
      <w:r w:rsidRPr="005963FA">
        <w:t>8.3.</w:t>
      </w:r>
      <w:r w:rsidRPr="005963FA">
        <w:rPr>
          <w:rFonts w:hint="eastAsia"/>
          <w:lang w:eastAsia="zh-CN"/>
        </w:rPr>
        <w:t>2</w:t>
      </w:r>
      <w:r w:rsidRPr="005963FA">
        <w:t>.1.2</w:t>
      </w:r>
      <w:r w:rsidRPr="005963FA">
        <w:tab/>
        <w:t>Minimum Requirement</w:t>
      </w:r>
      <w:bookmarkEnd w:id="5"/>
    </w:p>
    <w:p w:rsidR="007E7C28" w:rsidRPr="005963FA" w:rsidRDefault="007E7C28" w:rsidP="007E7C28">
      <w:r w:rsidRPr="005963FA">
        <w:t>The minimum requirement is in TS 38.104 [2] subclause 8.3.3.</w:t>
      </w:r>
    </w:p>
    <w:p w:rsidR="007E7C28" w:rsidRPr="005963FA" w:rsidRDefault="007E7C28" w:rsidP="007E7C28">
      <w:pPr>
        <w:pStyle w:val="Heading5"/>
      </w:pPr>
      <w:bookmarkStart w:id="6" w:name="_Toc535442074"/>
      <w:r w:rsidRPr="005963FA">
        <w:t>8.3.</w:t>
      </w:r>
      <w:r w:rsidRPr="005963FA">
        <w:rPr>
          <w:rFonts w:hint="eastAsia"/>
          <w:lang w:eastAsia="zh-CN"/>
        </w:rPr>
        <w:t>2</w:t>
      </w:r>
      <w:r w:rsidRPr="005963FA">
        <w:t>.1.3</w:t>
      </w:r>
      <w:r w:rsidRPr="005963FA">
        <w:tab/>
        <w:t>Test purpose</w:t>
      </w:r>
      <w:bookmarkEnd w:id="6"/>
    </w:p>
    <w:p w:rsidR="007E7C28" w:rsidRPr="005963FA" w:rsidRDefault="007E7C28" w:rsidP="007E7C28">
      <w:r w:rsidRPr="005963FA">
        <w:t>The test shall verify the receiver’s ability not to falsely detect NACK bits as ACK bits under multipath fading propagation conditions for a given SNR.</w:t>
      </w:r>
    </w:p>
    <w:p w:rsidR="007E7C28" w:rsidRPr="005963FA" w:rsidRDefault="007E7C28" w:rsidP="007E7C28">
      <w:pPr>
        <w:pStyle w:val="Heading5"/>
      </w:pPr>
      <w:bookmarkStart w:id="7" w:name="_Toc535442075"/>
      <w:r w:rsidRPr="005963FA">
        <w:t>8.3.</w:t>
      </w:r>
      <w:r w:rsidRPr="005963FA">
        <w:rPr>
          <w:rFonts w:hint="eastAsia"/>
          <w:lang w:eastAsia="zh-CN"/>
        </w:rPr>
        <w:t>2</w:t>
      </w:r>
      <w:r w:rsidRPr="005963FA">
        <w:t>.1.4</w:t>
      </w:r>
      <w:r w:rsidRPr="005963FA">
        <w:tab/>
        <w:t>Method of test</w:t>
      </w:r>
      <w:bookmarkEnd w:id="7"/>
    </w:p>
    <w:p w:rsidR="007E7C28" w:rsidRPr="005963FA" w:rsidRDefault="007E7C28" w:rsidP="007E7C28">
      <w:pPr>
        <w:pStyle w:val="Heading6"/>
      </w:pPr>
      <w:bookmarkStart w:id="8" w:name="_Toc535442076"/>
      <w:r w:rsidRPr="005963FA">
        <w:t>8.3.</w:t>
      </w:r>
      <w:r w:rsidRPr="005963FA">
        <w:rPr>
          <w:rFonts w:hint="eastAsia"/>
          <w:lang w:eastAsia="zh-CN"/>
        </w:rPr>
        <w:t>2</w:t>
      </w:r>
      <w:r w:rsidRPr="005963FA">
        <w:t>.1.4.1</w:t>
      </w:r>
      <w:r w:rsidRPr="005963FA">
        <w:tab/>
        <w:t>Initial Conditions</w:t>
      </w:r>
      <w:bookmarkEnd w:id="8"/>
    </w:p>
    <w:p w:rsidR="007E7C28" w:rsidRPr="005963FA" w:rsidRDefault="007E7C28" w:rsidP="007E7C28">
      <w:r w:rsidRPr="005963FA">
        <w:t>Test environment: Normal; see annex B.2.</w:t>
      </w:r>
    </w:p>
    <w:p w:rsidR="007E7C28" w:rsidRPr="005963FA" w:rsidRDefault="007E7C28" w:rsidP="007E7C28">
      <w:r w:rsidRPr="005963FA">
        <w:t>RF channels to be tested: for single carrier (SC): M; see sub-clause 4.9.1.</w:t>
      </w:r>
    </w:p>
    <w:p w:rsidR="007E7C28" w:rsidRPr="005963FA" w:rsidRDefault="007E7C28" w:rsidP="007E7C28">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p>
    <w:p w:rsidR="007E7C28" w:rsidRPr="005963FA" w:rsidRDefault="007E7C28" w:rsidP="007E7C28">
      <w:pPr>
        <w:pStyle w:val="Heading6"/>
      </w:pPr>
      <w:bookmarkStart w:id="9" w:name="_Toc535442077"/>
      <w:r w:rsidRPr="005963FA">
        <w:t>8.3.</w:t>
      </w:r>
      <w:r w:rsidRPr="005963FA">
        <w:rPr>
          <w:rFonts w:hint="eastAsia"/>
          <w:lang w:eastAsia="zh-CN"/>
        </w:rPr>
        <w:t>2</w:t>
      </w:r>
      <w:r w:rsidRPr="005963FA">
        <w:t>.1.4.2</w:t>
      </w:r>
      <w:r w:rsidRPr="005963FA">
        <w:tab/>
        <w:t>Procedure</w:t>
      </w:r>
      <w:bookmarkEnd w:id="9"/>
    </w:p>
    <w:p w:rsidR="007E7C28" w:rsidRPr="005963FA" w:rsidRDefault="007E7C28" w:rsidP="007E7C28">
      <w:r w:rsidRPr="005963FA">
        <w:t>1)</w:t>
      </w:r>
      <w:r w:rsidRPr="005963FA">
        <w:tab/>
        <w:t>Adjust the AWGN generator, according to the combinations of SCS and channel bandwidth defined in table 8.3.</w:t>
      </w:r>
      <w:r w:rsidRPr="005963FA">
        <w:rPr>
          <w:rFonts w:hint="eastAsia"/>
          <w:lang w:eastAsia="zh-CN"/>
        </w:rPr>
        <w:t>2</w:t>
      </w:r>
      <w:r w:rsidRPr="005963FA">
        <w:t>.1.4.2-1.</w:t>
      </w:r>
    </w:p>
    <w:p w:rsidR="007E7C28" w:rsidRPr="005963FA" w:rsidRDefault="007E7C28" w:rsidP="007E7C28">
      <w:pPr>
        <w:pStyle w:val="TH"/>
        <w:rPr>
          <w:rFonts w:eastAsia="‚c‚e‚o“Á‘¾ƒSƒVƒbƒN‘Ì"/>
        </w:rPr>
      </w:pPr>
      <w:r w:rsidRPr="005963FA">
        <w:t>Table 8.3.</w:t>
      </w:r>
      <w:r w:rsidRPr="005963FA">
        <w:rPr>
          <w:rFonts w:hint="eastAsia"/>
          <w:lang w:eastAsia="zh-CN"/>
        </w:rPr>
        <w:t>2</w:t>
      </w:r>
      <w:r w:rsidRPr="005963FA">
        <w:t xml:space="preserve">.1.4.2-1: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7E7C28" w:rsidRPr="005963FA" w:rsidTr="009D5796">
        <w:trPr>
          <w:cantSplit/>
          <w:jc w:val="center"/>
        </w:trPr>
        <w:tc>
          <w:tcPr>
            <w:tcW w:w="2406" w:type="dxa"/>
          </w:tcPr>
          <w:p w:rsidR="007E7C28" w:rsidRPr="005963FA" w:rsidRDefault="007E7C28" w:rsidP="009D5796">
            <w:pPr>
              <w:pStyle w:val="TAH"/>
              <w:rPr>
                <w:rFonts w:eastAsia="‚c‚e‚o“Á‘¾ƒSƒVƒbƒN‘Ì" w:cs="v5.0.0"/>
              </w:rPr>
            </w:pPr>
            <w:r w:rsidRPr="005963FA">
              <w:rPr>
                <w:rFonts w:eastAsia="‚c‚e‚o“Á‘¾ƒSƒVƒbƒN‘Ì" w:cs="v5.0.0"/>
              </w:rPr>
              <w:t>Sub-carrier spacing (kHz)</w:t>
            </w:r>
          </w:p>
        </w:tc>
        <w:tc>
          <w:tcPr>
            <w:tcW w:w="2406"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AWGN power level</w:t>
            </w:r>
          </w:p>
        </w:tc>
      </w:tr>
      <w:tr w:rsidR="007E7C28" w:rsidRPr="005963FA" w:rsidTr="009D5796">
        <w:trPr>
          <w:cantSplit/>
          <w:trHeight w:val="197"/>
          <w:jc w:val="center"/>
        </w:trPr>
        <w:tc>
          <w:tcPr>
            <w:tcW w:w="2406" w:type="dxa"/>
            <w:vMerge w:val="restart"/>
          </w:tcPr>
          <w:p w:rsidR="007E7C28" w:rsidRPr="005963FA" w:rsidRDefault="007E7C28" w:rsidP="009D5796">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-83.5 dBm / 4.5 MHz</w:t>
            </w:r>
          </w:p>
        </w:tc>
      </w:tr>
      <w:tr w:rsidR="007E7C28" w:rsidRPr="005963FA" w:rsidTr="009D5796">
        <w:trPr>
          <w:cantSplit/>
          <w:trHeight w:val="129"/>
          <w:jc w:val="center"/>
        </w:trPr>
        <w:tc>
          <w:tcPr>
            <w:tcW w:w="2406" w:type="dxa"/>
            <w:vMerge/>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-80.3 dBm / 9.36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-77.2 dBm / 19.08 MHz</w:t>
            </w:r>
          </w:p>
        </w:tc>
      </w:tr>
      <w:tr w:rsidR="007E7C28" w:rsidRPr="005963FA" w:rsidTr="009D5796">
        <w:trPr>
          <w:cantSplit/>
          <w:trHeight w:val="70"/>
          <w:jc w:val="center"/>
        </w:trPr>
        <w:tc>
          <w:tcPr>
            <w:tcW w:w="2406" w:type="dxa"/>
            <w:vMerge w:val="restart"/>
          </w:tcPr>
          <w:p w:rsidR="007E7C28" w:rsidRPr="005963FA" w:rsidRDefault="007E7C28" w:rsidP="009D5796">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-80.</w:t>
            </w:r>
            <w:r w:rsidRPr="007C2B39">
              <w:rPr>
                <w:rFonts w:eastAsia="‚c‚e‚o“Á‘¾ƒSƒVƒbƒN‘Ì" w:cs="v5.0.0"/>
                <w:lang w:eastAsia="ja-JP"/>
              </w:rPr>
              <w:t>6</w:t>
            </w:r>
            <w:r w:rsidRPr="005963FA">
              <w:rPr>
                <w:rFonts w:eastAsia="‚c‚e‚o“Á‘¾ƒSƒVƒbƒN‘Ì" w:cs="v5.0.0"/>
                <w:lang w:eastAsia="ja-JP"/>
              </w:rPr>
              <w:t xml:space="preserve"> dBm / 8.64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-77.4 dBm / 18.36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-74.2 dBm / 38.16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-70.1 dBm / 98.28 MHz</w:t>
            </w:r>
          </w:p>
        </w:tc>
      </w:tr>
    </w:tbl>
    <w:p w:rsidR="007E7C28" w:rsidRPr="005963FA" w:rsidRDefault="007E7C28" w:rsidP="007E7C28"/>
    <w:p w:rsidR="007E7C28" w:rsidRPr="005963FA" w:rsidRDefault="007E7C28" w:rsidP="007E7C28">
      <w:r w:rsidRPr="005963FA">
        <w:t>2)</w:t>
      </w:r>
      <w:r w:rsidRPr="005963FA">
        <w:tab/>
        <w:t>The characteristics of the wanted signal shall be configured according to TS 38.211 [17], and the specific test parameters are configured as below:</w:t>
      </w:r>
    </w:p>
    <w:p w:rsidR="007E7C28" w:rsidRPr="005963FA" w:rsidRDefault="007E7C28" w:rsidP="007E7C28">
      <w:pPr>
        <w:pStyle w:val="TH"/>
      </w:pPr>
      <w:r w:rsidRPr="005963FA">
        <w:lastRenderedPageBreak/>
        <w:t>Table 8.3.</w:t>
      </w:r>
      <w:r w:rsidRPr="005963FA">
        <w:rPr>
          <w:rFonts w:hint="eastAsia"/>
          <w:lang w:eastAsia="zh-CN"/>
        </w:rPr>
        <w:t>2</w:t>
      </w:r>
      <w:r w:rsidRPr="005963FA">
        <w:t>.1.4.2-2: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832"/>
        <w:gridCol w:w="3797"/>
      </w:tblGrid>
      <w:tr w:rsidR="007E7C28" w:rsidRPr="005963FA" w:rsidTr="00A169D7">
        <w:trPr>
          <w:cantSplit/>
          <w:jc w:val="center"/>
        </w:trPr>
        <w:tc>
          <w:tcPr>
            <w:tcW w:w="0" w:type="auto"/>
          </w:tcPr>
          <w:p w:rsidR="007E7C28" w:rsidRPr="005963FA" w:rsidRDefault="007E7C28" w:rsidP="009D5796">
            <w:pPr>
              <w:pStyle w:val="TAH"/>
              <w:rPr>
                <w:rFonts w:eastAsia="?? ??" w:cs="Arial"/>
                <w:bCs/>
              </w:rPr>
            </w:pPr>
            <w:r w:rsidRPr="005963FA">
              <w:rPr>
                <w:rFonts w:eastAsia="?? ??" w:cs="Arial"/>
                <w:bCs/>
              </w:rPr>
              <w:t>Parameter</w:t>
            </w:r>
          </w:p>
        </w:tc>
        <w:tc>
          <w:tcPr>
            <w:tcW w:w="3797" w:type="dxa"/>
          </w:tcPr>
          <w:p w:rsidR="007E7C28" w:rsidRPr="005963FA" w:rsidRDefault="007E7C28" w:rsidP="009D5796">
            <w:pPr>
              <w:pStyle w:val="TAH"/>
              <w:rPr>
                <w:rFonts w:eastAsia="?? ??" w:cs="Arial"/>
                <w:bCs/>
              </w:rPr>
            </w:pPr>
            <w:r w:rsidRPr="005963FA">
              <w:rPr>
                <w:rFonts w:eastAsia="?? ??" w:cs="Arial"/>
                <w:bCs/>
              </w:rPr>
              <w:t>Values</w:t>
            </w:r>
          </w:p>
        </w:tc>
      </w:tr>
      <w:tr w:rsidR="007E7C28" w:rsidRPr="005963FA" w:rsidTr="00A169D7">
        <w:trPr>
          <w:cantSplit/>
          <w:jc w:val="center"/>
        </w:trPr>
        <w:tc>
          <w:tcPr>
            <w:tcW w:w="0" w:type="auto"/>
            <w:vAlign w:val="center"/>
          </w:tcPr>
          <w:p w:rsidR="007E7C28" w:rsidRPr="005963FA" w:rsidRDefault="007E7C28" w:rsidP="009D5796">
            <w:pPr>
              <w:pStyle w:val="TAL"/>
              <w:rPr>
                <w:lang w:eastAsia="zh-CN"/>
              </w:rPr>
            </w:pPr>
            <w:del w:id="10" w:author="Aijun CAO" w:date="2019-08-29T09:11:00Z">
              <w:r w:rsidRPr="005963FA" w:rsidDel="00D017F1">
                <w:rPr>
                  <w:lang w:eastAsia="zh-CN"/>
                </w:rPr>
                <w:delText>nrofBits</w:delText>
              </w:r>
            </w:del>
            <w:ins w:id="11" w:author="Aijun CAO" w:date="2019-08-29T09:11:00Z">
              <w:r w:rsidR="00D017F1">
                <w:rPr>
                  <w:lang w:eastAsia="zh-CN"/>
                </w:rPr>
                <w:t>Number of information bits</w:t>
              </w:r>
            </w:ins>
          </w:p>
        </w:tc>
        <w:tc>
          <w:tcPr>
            <w:tcW w:w="3797" w:type="dxa"/>
            <w:vAlign w:val="center"/>
          </w:tcPr>
          <w:p w:rsidR="007E7C28" w:rsidRPr="005963FA" w:rsidRDefault="007E7C28" w:rsidP="009D5796">
            <w:pPr>
              <w:pStyle w:val="TAC"/>
              <w:rPr>
                <w:rFonts w:eastAsia="?? ??" w:cs="Arial"/>
              </w:rPr>
            </w:pPr>
            <w:r w:rsidRPr="005963FA">
              <w:rPr>
                <w:rFonts w:eastAsia="?? ??" w:cs="Arial"/>
              </w:rPr>
              <w:t>2</w:t>
            </w:r>
          </w:p>
        </w:tc>
      </w:tr>
      <w:tr w:rsidR="007E7C28" w:rsidRPr="005963FA" w:rsidTr="00A169D7">
        <w:trPr>
          <w:cantSplit/>
          <w:jc w:val="center"/>
        </w:trPr>
        <w:tc>
          <w:tcPr>
            <w:tcW w:w="0" w:type="auto"/>
            <w:vAlign w:val="center"/>
          </w:tcPr>
          <w:p w:rsidR="007E7C28" w:rsidRPr="005963FA" w:rsidRDefault="007E7C28" w:rsidP="00D017F1">
            <w:pPr>
              <w:pStyle w:val="TAL"/>
              <w:rPr>
                <w:rFonts w:eastAsia="?? ??" w:cs="Arial"/>
              </w:rPr>
            </w:pPr>
            <w:del w:id="12" w:author="Aijun CAO" w:date="2019-08-29T09:12:00Z">
              <w:r w:rsidRPr="005963FA" w:rsidDel="00D017F1">
                <w:delText>nrofPRBs</w:delText>
              </w:r>
            </w:del>
            <w:ins w:id="13" w:author="Aijun CAO" w:date="2019-08-29T09:12:00Z">
              <w:r w:rsidR="00D017F1">
                <w:t>Number of PRBs</w:t>
              </w:r>
            </w:ins>
          </w:p>
        </w:tc>
        <w:tc>
          <w:tcPr>
            <w:tcW w:w="3797" w:type="dxa"/>
            <w:vAlign w:val="center"/>
          </w:tcPr>
          <w:p w:rsidR="007E7C28" w:rsidRPr="005963FA" w:rsidRDefault="007E7C28" w:rsidP="009D5796">
            <w:pPr>
              <w:pStyle w:val="TAC"/>
              <w:rPr>
                <w:rFonts w:eastAsia="?? ??" w:cs="Arial"/>
              </w:rPr>
            </w:pPr>
            <w:r w:rsidRPr="005963FA">
              <w:rPr>
                <w:rFonts w:eastAsia="?? ??" w:cs="Arial"/>
              </w:rPr>
              <w:t>1</w:t>
            </w:r>
          </w:p>
        </w:tc>
      </w:tr>
      <w:tr w:rsidR="007E7C28" w:rsidRPr="005963FA" w:rsidTr="00A169D7">
        <w:trPr>
          <w:cantSplit/>
          <w:jc w:val="center"/>
        </w:trPr>
        <w:tc>
          <w:tcPr>
            <w:tcW w:w="0" w:type="auto"/>
            <w:vAlign w:val="center"/>
          </w:tcPr>
          <w:p w:rsidR="007E7C28" w:rsidRPr="005963FA" w:rsidRDefault="007E7C28" w:rsidP="00D017F1">
            <w:pPr>
              <w:pStyle w:val="TAL"/>
              <w:rPr>
                <w:rFonts w:eastAsia="?? ??" w:cs="Arial"/>
              </w:rPr>
            </w:pPr>
            <w:del w:id="14" w:author="Aijun CAO" w:date="2019-08-29T09:12:00Z">
              <w:r w:rsidRPr="005963FA" w:rsidDel="00D017F1">
                <w:delText>nrofSymbols</w:delText>
              </w:r>
            </w:del>
            <w:ins w:id="15" w:author="Aijun CAO" w:date="2019-08-29T09:12:00Z">
              <w:r w:rsidR="00D017F1">
                <w:t xml:space="preserve">Number of symbols </w:t>
              </w:r>
            </w:ins>
          </w:p>
        </w:tc>
        <w:tc>
          <w:tcPr>
            <w:tcW w:w="3797" w:type="dxa"/>
            <w:vAlign w:val="center"/>
          </w:tcPr>
          <w:p w:rsidR="007E7C28" w:rsidRPr="005963FA" w:rsidRDefault="007E7C28" w:rsidP="009D5796">
            <w:pPr>
              <w:pStyle w:val="TAC"/>
              <w:rPr>
                <w:rFonts w:eastAsia="?? ??" w:cs="Arial"/>
              </w:rPr>
            </w:pPr>
            <w:r w:rsidRPr="005963FA">
              <w:rPr>
                <w:rFonts w:eastAsia="?? ??" w:cs="Arial"/>
              </w:rPr>
              <w:t>14</w:t>
            </w:r>
          </w:p>
        </w:tc>
      </w:tr>
      <w:tr w:rsidR="007E7C28" w:rsidRPr="005963FA" w:rsidTr="00A169D7">
        <w:trPr>
          <w:cantSplit/>
          <w:jc w:val="center"/>
        </w:trPr>
        <w:tc>
          <w:tcPr>
            <w:tcW w:w="0" w:type="auto"/>
            <w:vAlign w:val="center"/>
          </w:tcPr>
          <w:p w:rsidR="007E7C28" w:rsidRPr="005963FA" w:rsidRDefault="007E7C28" w:rsidP="009D5796">
            <w:pPr>
              <w:pStyle w:val="TAL"/>
            </w:pPr>
            <w:del w:id="16" w:author="Aijun CAO" w:date="2019-08-29T09:12:00Z">
              <w:r w:rsidRPr="005963FA" w:rsidDel="00D017F1">
                <w:delText>startingPRB</w:delText>
              </w:r>
            </w:del>
            <w:ins w:id="17" w:author="Aijun CAO" w:date="2019-08-29T09:12:00Z">
              <w:r w:rsidR="00D017F1">
                <w:t>First PRB</w:t>
              </w:r>
            </w:ins>
            <w:ins w:id="18" w:author="Aijun CAO" w:date="2019-08-29T09:13:00Z">
              <w:r w:rsidR="00D017F1">
                <w:t xml:space="preserve"> prior to frequency hopping</w:t>
              </w:r>
            </w:ins>
          </w:p>
        </w:tc>
        <w:tc>
          <w:tcPr>
            <w:tcW w:w="3797"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A169D7">
        <w:trPr>
          <w:cantSplit/>
          <w:jc w:val="center"/>
        </w:trPr>
        <w:tc>
          <w:tcPr>
            <w:tcW w:w="0" w:type="auto"/>
            <w:vAlign w:val="center"/>
          </w:tcPr>
          <w:p w:rsidR="007E7C28" w:rsidRPr="005963FA" w:rsidRDefault="007E7C28" w:rsidP="009D5796">
            <w:pPr>
              <w:pStyle w:val="TAL"/>
            </w:pPr>
            <w:del w:id="19" w:author="Aijun CAO" w:date="2019-08-29T09:13:00Z">
              <w:r w:rsidRPr="005963FA" w:rsidDel="00D017F1">
                <w:delText>intraSlotFrequencyHopping</w:delText>
              </w:r>
            </w:del>
            <w:ins w:id="20" w:author="Aijun CAO" w:date="2019-08-29T09:13:00Z">
              <w:r w:rsidR="00D017F1">
                <w:t>Intra-slot frequency hopping</w:t>
              </w:r>
            </w:ins>
          </w:p>
        </w:tc>
        <w:tc>
          <w:tcPr>
            <w:tcW w:w="3797" w:type="dxa"/>
            <w:vAlign w:val="center"/>
          </w:tcPr>
          <w:p w:rsidR="007E7C28" w:rsidRPr="005963FA" w:rsidRDefault="00D017F1" w:rsidP="009D5796">
            <w:pPr>
              <w:pStyle w:val="TAC"/>
              <w:rPr>
                <w:rFonts w:eastAsia="?? ??" w:cs="Arial"/>
              </w:rPr>
            </w:pPr>
            <w:r w:rsidRPr="005963FA">
              <w:rPr>
                <w:rFonts w:eastAsia="?? ??" w:cs="Arial"/>
              </w:rPr>
              <w:t>E</w:t>
            </w:r>
            <w:r w:rsidR="007E7C28" w:rsidRPr="005963FA">
              <w:rPr>
                <w:rFonts w:eastAsia="?? ??" w:cs="Arial"/>
              </w:rPr>
              <w:t>nabled</w:t>
            </w:r>
          </w:p>
        </w:tc>
      </w:tr>
      <w:tr w:rsidR="007E7C28" w:rsidRPr="005963FA" w:rsidTr="00A169D7">
        <w:trPr>
          <w:cantSplit/>
          <w:jc w:val="center"/>
        </w:trPr>
        <w:tc>
          <w:tcPr>
            <w:tcW w:w="0" w:type="auto"/>
            <w:vAlign w:val="center"/>
          </w:tcPr>
          <w:p w:rsidR="007E7C28" w:rsidRPr="005963FA" w:rsidRDefault="007E7C28" w:rsidP="009D5796">
            <w:pPr>
              <w:pStyle w:val="TAL"/>
            </w:pPr>
            <w:del w:id="21" w:author="Aijun CAO" w:date="2019-08-29T09:13:00Z">
              <w:r w:rsidRPr="005963FA" w:rsidDel="00D017F1">
                <w:delText>secondHopPRB</w:delText>
              </w:r>
            </w:del>
            <w:ins w:id="22" w:author="Aijun CAO" w:date="2019-08-29T09:13:00Z">
              <w:r w:rsidR="00D017F1">
                <w:t>First PRB after frequency hopping</w:t>
              </w:r>
            </w:ins>
          </w:p>
        </w:tc>
        <w:tc>
          <w:tcPr>
            <w:tcW w:w="3797" w:type="dxa"/>
            <w:vAlign w:val="center"/>
          </w:tcPr>
          <w:p w:rsidR="007E7C28" w:rsidRPr="005963FA" w:rsidRDefault="007E7C28" w:rsidP="009D5796">
            <w:pPr>
              <w:pStyle w:val="TAC"/>
              <w:rPr>
                <w:rFonts w:eastAsia="?? ??" w:cs="Arial"/>
              </w:rPr>
            </w:pPr>
            <w:r w:rsidRPr="005963FA">
              <w:rPr>
                <w:rFonts w:eastAsia="?? ??" w:cs="Arial"/>
              </w:rPr>
              <w:t>The largest PRB index -</w:t>
            </w:r>
            <w:ins w:id="23" w:author="Aijun CAO" w:date="2019-08-29T08:40:00Z">
              <w:r w:rsidR="00A912EA">
                <w:rPr>
                  <w:rFonts w:eastAsia="?? ??" w:cs="Arial"/>
                </w:rPr>
                <w:t xml:space="preserve"> (</w:t>
              </w:r>
            </w:ins>
            <w:r w:rsidRPr="005963FA">
              <w:rPr>
                <w:rFonts w:eastAsia="?? ??" w:cs="Arial"/>
              </w:rPr>
              <w:t>nrofPRBs</w:t>
            </w:r>
            <w:ins w:id="24" w:author="Aijun CAO" w:date="2019-08-29T08:40:00Z">
              <w:r w:rsidR="00A912EA">
                <w:rPr>
                  <w:rFonts w:eastAsia="?? ??" w:cs="Arial"/>
                </w:rPr>
                <w:t xml:space="preserve"> -1)</w:t>
              </w:r>
            </w:ins>
          </w:p>
        </w:tc>
      </w:tr>
      <w:tr w:rsidR="007E7C28" w:rsidRPr="005963FA" w:rsidTr="00A169D7">
        <w:trPr>
          <w:cantSplit/>
          <w:jc w:val="center"/>
        </w:trPr>
        <w:tc>
          <w:tcPr>
            <w:tcW w:w="0" w:type="auto"/>
            <w:vAlign w:val="center"/>
          </w:tcPr>
          <w:p w:rsidR="007E7C28" w:rsidRPr="005963FA" w:rsidRDefault="007E7C28" w:rsidP="009D5796">
            <w:pPr>
              <w:pStyle w:val="TAL"/>
            </w:pPr>
            <w:del w:id="25" w:author="Aijun CAO" w:date="2019-08-29T09:14:00Z">
              <w:r w:rsidRPr="00AF200A" w:rsidDel="00D017F1">
                <w:delText>pucch-GroupHopping</w:delText>
              </w:r>
            </w:del>
            <w:ins w:id="26" w:author="Aijun CAO" w:date="2019-08-29T09:14:00Z">
              <w:r w:rsidR="00AB3405">
                <w:t>Group and sequenc</w:t>
              </w:r>
            </w:ins>
            <w:ins w:id="27" w:author="Aijun CAO" w:date="2019-08-29T13:37:00Z">
              <w:r w:rsidR="00AB3405">
                <w:t>e</w:t>
              </w:r>
            </w:ins>
            <w:ins w:id="28" w:author="Aijun CAO" w:date="2019-08-29T09:14:00Z">
              <w:r w:rsidR="00D017F1">
                <w:t xml:space="preserve"> hopping</w:t>
              </w:r>
            </w:ins>
          </w:p>
        </w:tc>
        <w:tc>
          <w:tcPr>
            <w:tcW w:w="3797" w:type="dxa"/>
            <w:vAlign w:val="center"/>
          </w:tcPr>
          <w:p w:rsidR="007E7C28" w:rsidRPr="005963FA" w:rsidRDefault="00D017F1" w:rsidP="009D5796">
            <w:pPr>
              <w:pStyle w:val="TAC"/>
              <w:rPr>
                <w:rFonts w:eastAsia="?? ??" w:cs="Arial"/>
              </w:rPr>
            </w:pPr>
            <w:r>
              <w:rPr>
                <w:rFonts w:eastAsia="?? ??" w:cs="Arial"/>
              </w:rPr>
              <w:t>N</w:t>
            </w:r>
            <w:r w:rsidR="007E7C28">
              <w:rPr>
                <w:rFonts w:eastAsia="?? ??" w:cs="Arial"/>
              </w:rPr>
              <w:t>either</w:t>
            </w:r>
          </w:p>
        </w:tc>
      </w:tr>
      <w:tr w:rsidR="007E7C28" w:rsidRPr="005963FA" w:rsidTr="00A169D7">
        <w:trPr>
          <w:cantSplit/>
          <w:jc w:val="center"/>
        </w:trPr>
        <w:tc>
          <w:tcPr>
            <w:tcW w:w="0" w:type="auto"/>
            <w:vAlign w:val="center"/>
          </w:tcPr>
          <w:p w:rsidR="007E7C28" w:rsidRPr="005963FA" w:rsidRDefault="007E7C28" w:rsidP="009D5796">
            <w:pPr>
              <w:pStyle w:val="TAL"/>
            </w:pPr>
            <w:del w:id="29" w:author="Aijun CAO" w:date="2019-08-29T09:14:00Z">
              <w:r w:rsidRPr="00AF200A" w:rsidDel="00D017F1">
                <w:delText>hoppingId</w:delText>
              </w:r>
            </w:del>
            <w:ins w:id="30" w:author="Aijun CAO" w:date="2019-08-29T09:14:00Z">
              <w:r w:rsidR="00D017F1">
                <w:t>Hopping ID</w:t>
              </w:r>
            </w:ins>
          </w:p>
        </w:tc>
        <w:tc>
          <w:tcPr>
            <w:tcW w:w="3797" w:type="dxa"/>
            <w:vAlign w:val="center"/>
          </w:tcPr>
          <w:p w:rsidR="007E7C28" w:rsidRPr="005963FA" w:rsidRDefault="007E7C28" w:rsidP="009D5796">
            <w:pPr>
              <w:pStyle w:val="TAC"/>
              <w:rPr>
                <w:rFonts w:eastAsia="?? ??" w:cs="Arial"/>
              </w:rPr>
            </w:pPr>
            <w:r>
              <w:rPr>
                <w:rFonts w:eastAsia="?? ??" w:cs="Arial"/>
              </w:rPr>
              <w:t>0</w:t>
            </w:r>
          </w:p>
        </w:tc>
      </w:tr>
      <w:tr w:rsidR="007E7C28" w:rsidRPr="005963FA" w:rsidTr="00A169D7">
        <w:trPr>
          <w:cantSplit/>
          <w:jc w:val="center"/>
        </w:trPr>
        <w:tc>
          <w:tcPr>
            <w:tcW w:w="0" w:type="auto"/>
            <w:vAlign w:val="center"/>
          </w:tcPr>
          <w:p w:rsidR="007E7C28" w:rsidRPr="005963FA" w:rsidRDefault="007E7C28" w:rsidP="009D5796">
            <w:pPr>
              <w:pStyle w:val="TAL"/>
            </w:pPr>
            <w:del w:id="31" w:author="Aijun CAO" w:date="2019-08-29T09:14:00Z">
              <w:r w:rsidRPr="005963FA" w:rsidDel="00D017F1">
                <w:delText>initialCyclicShift</w:delText>
              </w:r>
            </w:del>
            <w:ins w:id="32" w:author="Aijun CAO" w:date="2019-08-29T09:14:00Z">
              <w:r w:rsidR="00D017F1">
                <w:t>Initial cyclic shift</w:t>
              </w:r>
            </w:ins>
          </w:p>
        </w:tc>
        <w:tc>
          <w:tcPr>
            <w:tcW w:w="3797"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A169D7">
        <w:trPr>
          <w:cantSplit/>
          <w:jc w:val="center"/>
        </w:trPr>
        <w:tc>
          <w:tcPr>
            <w:tcW w:w="0" w:type="auto"/>
            <w:vAlign w:val="center"/>
          </w:tcPr>
          <w:p w:rsidR="007E7C28" w:rsidRPr="005963FA" w:rsidRDefault="007E7C28" w:rsidP="009D5796">
            <w:pPr>
              <w:pStyle w:val="TAL"/>
            </w:pPr>
            <w:del w:id="33" w:author="Aijun CAO" w:date="2019-08-29T09:14:00Z">
              <w:r w:rsidRPr="005963FA" w:rsidDel="00D017F1">
                <w:delText>startingSymbolIndex</w:delText>
              </w:r>
            </w:del>
            <w:ins w:id="34" w:author="Aijun CAO" w:date="2019-08-29T09:14:00Z">
              <w:r w:rsidR="00D017F1">
                <w:t>First symbol</w:t>
              </w:r>
            </w:ins>
          </w:p>
        </w:tc>
        <w:tc>
          <w:tcPr>
            <w:tcW w:w="3797"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A169D7">
        <w:trPr>
          <w:cantSplit/>
          <w:jc w:val="center"/>
        </w:trPr>
        <w:tc>
          <w:tcPr>
            <w:tcW w:w="0" w:type="auto"/>
            <w:vAlign w:val="center"/>
          </w:tcPr>
          <w:p w:rsidR="007E7C28" w:rsidRPr="005963FA" w:rsidRDefault="007E7C28" w:rsidP="00D017F1">
            <w:pPr>
              <w:pStyle w:val="TAL"/>
            </w:pPr>
            <w:r w:rsidRPr="005963FA">
              <w:t xml:space="preserve">Index of orthogonal </w:t>
            </w:r>
            <w:del w:id="35" w:author="Aijun CAO" w:date="2019-08-29T09:15:00Z">
              <w:r w:rsidRPr="005963FA" w:rsidDel="00D017F1">
                <w:delText xml:space="preserve">sequence </w:delText>
              </w:r>
            </w:del>
            <w:ins w:id="36" w:author="Aijun CAO" w:date="2019-08-29T09:15:00Z">
              <w:r w:rsidR="00D017F1">
                <w:t>cover code</w:t>
              </w:r>
              <w:r w:rsidR="00D017F1" w:rsidRPr="005963FA">
                <w:t xml:space="preserve"> </w:t>
              </w:r>
            </w:ins>
            <w:r w:rsidRPr="005963FA">
              <w:t>(</w:t>
            </w:r>
            <w:del w:id="37" w:author="Aijun CAO" w:date="2019-08-29T09:15:00Z">
              <w:r w:rsidRPr="005963FA" w:rsidDel="00D017F1">
                <w:delText>time-domain-OCC</w:delText>
              </w:r>
            </w:del>
            <w:ins w:id="38" w:author="Aijun CAO" w:date="2019-08-29T09:15:00Z">
              <w:r w:rsidR="00D017F1" w:rsidRPr="00D017F1">
                <w:rPr>
                  <w:i/>
                  <w:rPrChange w:id="39" w:author="Aijun CAO" w:date="2019-08-29T09:15:00Z">
                    <w:rPr/>
                  </w:rPrChange>
                </w:rPr>
                <w:t>timeDomainOCC</w:t>
              </w:r>
            </w:ins>
            <w:r w:rsidRPr="005963FA">
              <w:t>)</w:t>
            </w:r>
          </w:p>
        </w:tc>
        <w:tc>
          <w:tcPr>
            <w:tcW w:w="3797" w:type="dxa"/>
            <w:vAlign w:val="center"/>
          </w:tcPr>
          <w:p w:rsidR="007E7C28" w:rsidRPr="005963FA" w:rsidRDefault="007E7C28" w:rsidP="009D5796">
            <w:pPr>
              <w:pStyle w:val="TAC"/>
              <w:rPr>
                <w:rFonts w:eastAsia="宋体"/>
              </w:rPr>
            </w:pPr>
            <w:r w:rsidRPr="005963FA">
              <w:rPr>
                <w:rFonts w:eastAsia="宋体"/>
              </w:rPr>
              <w:t>0</w:t>
            </w:r>
          </w:p>
        </w:tc>
      </w:tr>
    </w:tbl>
    <w:p w:rsidR="007E7C28" w:rsidRPr="005963FA" w:rsidRDefault="007E7C28" w:rsidP="007E7C28"/>
    <w:p w:rsidR="007E7C28" w:rsidRPr="005963FA" w:rsidRDefault="007E7C28" w:rsidP="007E7C28">
      <w:r w:rsidRPr="005963FA">
        <w:t>3)</w:t>
      </w:r>
      <w:r w:rsidRPr="005963FA">
        <w:tab/>
        <w:t xml:space="preserve">The multipath fading emulators shall be configured according to the corresponding channel model defined in </w:t>
      </w:r>
      <w:r>
        <w:rPr>
          <w:rFonts w:hint="eastAsia"/>
          <w:lang w:eastAsia="zh-CN"/>
        </w:rPr>
        <w:t>annex G</w:t>
      </w:r>
      <w:r w:rsidRPr="005963FA">
        <w:t>.</w:t>
      </w:r>
    </w:p>
    <w:p w:rsidR="007E7C28" w:rsidRPr="005963FA" w:rsidRDefault="007E7C28" w:rsidP="007E7C28">
      <w:r w:rsidRPr="005963FA">
        <w:t>4)</w:t>
      </w:r>
      <w:r w:rsidRPr="005963FA">
        <w:tab/>
        <w:t>Adjusting the equipment so that the SNR specified in table 8.3.</w:t>
      </w:r>
      <w:r w:rsidRPr="005963FA">
        <w:rPr>
          <w:rFonts w:hint="eastAsia"/>
          <w:lang w:eastAsia="zh-CN"/>
        </w:rPr>
        <w:t>2</w:t>
      </w:r>
      <w:r w:rsidRPr="005963FA">
        <w:t>.1.5-1 and table 8.3.</w:t>
      </w:r>
      <w:r w:rsidRPr="005963FA">
        <w:rPr>
          <w:rFonts w:hint="eastAsia"/>
          <w:lang w:eastAsia="zh-CN"/>
        </w:rPr>
        <w:t>2</w:t>
      </w:r>
      <w:r w:rsidRPr="005963FA">
        <w:t>.1.5-2 is achieved at the BS input during the transmissions.</w:t>
      </w:r>
    </w:p>
    <w:p w:rsidR="007E7C28" w:rsidRPr="005963FA" w:rsidRDefault="007E7C28" w:rsidP="007E7C28">
      <w:r w:rsidRPr="005963FA">
        <w:t>5)</w:t>
      </w:r>
      <w:r w:rsidRPr="005963FA">
        <w:tab/>
      </w:r>
      <w:r w:rsidRPr="005963FA">
        <w:rPr>
          <w:lang w:val="en-US"/>
        </w:rPr>
        <w:t>The signal generator sends random codeword from applicable codebook, in regular time periods. The following statistics are kept: the number of ACK bits detected in the idle periods and the number of NACK bits detected as ACK</w:t>
      </w:r>
      <w:r w:rsidRPr="005963FA">
        <w:t>.</w:t>
      </w:r>
    </w:p>
    <w:p w:rsidR="007E7C28" w:rsidRPr="005963FA" w:rsidRDefault="007E7C28" w:rsidP="007E7C28">
      <w:pPr>
        <w:pStyle w:val="Heading5"/>
      </w:pPr>
      <w:bookmarkStart w:id="40" w:name="_Toc535442078"/>
      <w:r w:rsidRPr="005963FA">
        <w:t>8.3.</w:t>
      </w:r>
      <w:r w:rsidRPr="005963FA">
        <w:rPr>
          <w:rFonts w:hint="eastAsia"/>
          <w:lang w:eastAsia="zh-CN"/>
        </w:rPr>
        <w:t>2</w:t>
      </w:r>
      <w:r w:rsidRPr="005963FA">
        <w:t>.1.5</w:t>
      </w:r>
      <w:r w:rsidRPr="005963FA">
        <w:tab/>
        <w:t>Test Requirement</w:t>
      </w:r>
      <w:bookmarkEnd w:id="40"/>
    </w:p>
    <w:p w:rsidR="007E7C28" w:rsidRPr="005963FA" w:rsidRDefault="007E7C28" w:rsidP="007E7C28">
      <w:r w:rsidRPr="005963FA">
        <w:rPr>
          <w:lang w:val="en-US"/>
        </w:rPr>
        <w:t xml:space="preserve">The fraction of falsely detected ACK bits shall be less than 1% and </w:t>
      </w:r>
      <w:r w:rsidRPr="005963FA">
        <w:t>the fraction of NACK bits falsely detected as ACK shall be less than 0.1% for the SNR listed in tables 8.3.</w:t>
      </w:r>
      <w:r w:rsidRPr="005963FA">
        <w:rPr>
          <w:rFonts w:hint="eastAsia"/>
          <w:lang w:eastAsia="zh-CN"/>
        </w:rPr>
        <w:t>2</w:t>
      </w:r>
      <w:r w:rsidRPr="005963FA">
        <w:t>.1.5-1 and table 8.3.</w:t>
      </w:r>
      <w:r w:rsidRPr="005963FA">
        <w:rPr>
          <w:rFonts w:hint="eastAsia"/>
          <w:lang w:eastAsia="zh-CN"/>
        </w:rPr>
        <w:t>2</w:t>
      </w:r>
      <w:r w:rsidRPr="005963FA">
        <w:t>.1.5-2.</w:t>
      </w:r>
    </w:p>
    <w:p w:rsidR="007E7C28" w:rsidRPr="005963FA" w:rsidRDefault="007E7C28" w:rsidP="007E7C28">
      <w:pPr>
        <w:pStyle w:val="TH"/>
      </w:pPr>
      <w:r w:rsidRPr="005963FA">
        <w:t>Table 8.3.</w:t>
      </w:r>
      <w:r w:rsidRPr="005963FA">
        <w:rPr>
          <w:rFonts w:hint="eastAsia"/>
          <w:lang w:eastAsia="zh-CN"/>
        </w:rPr>
        <w:t>2</w:t>
      </w:r>
      <w:r w:rsidRPr="005963FA">
        <w:t xml:space="preserve">.1.5-1: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7E7C28" w:rsidRPr="005963FA" w:rsidTr="009D5796">
        <w:trPr>
          <w:trHeight w:val="227"/>
          <w:jc w:val="center"/>
        </w:trPr>
        <w:tc>
          <w:tcPr>
            <w:tcW w:w="1012" w:type="dxa"/>
            <w:vMerge w:val="restart"/>
          </w:tcPr>
          <w:p w:rsidR="007E7C28" w:rsidRPr="005963FA" w:rsidRDefault="007E7C28" w:rsidP="009D5796">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7E7C28" w:rsidRPr="005963FA" w:rsidRDefault="007E7C28" w:rsidP="009D5796">
            <w:pPr>
              <w:pStyle w:val="TAH"/>
              <w:rPr>
                <w:rFonts w:cs="Arial"/>
                <w:lang w:eastAsia="zh-CN"/>
              </w:rPr>
            </w:pPr>
            <w:r w:rsidRPr="005963FA">
              <w:rPr>
                <w:rFonts w:cs="Arial"/>
                <w:lang w:eastAsia="zh-CN"/>
              </w:rPr>
              <w:t>Number of RX antennas</w:t>
            </w:r>
          </w:p>
        </w:tc>
        <w:tc>
          <w:tcPr>
            <w:tcW w:w="919" w:type="dxa"/>
            <w:vMerge w:val="restart"/>
          </w:tcPr>
          <w:p w:rsidR="007E7C28" w:rsidRPr="005963FA" w:rsidRDefault="007E7C28" w:rsidP="009D5796">
            <w:pPr>
              <w:pStyle w:val="TAH"/>
              <w:rPr>
                <w:rFonts w:cs="Arial"/>
              </w:rPr>
            </w:pPr>
            <w:r w:rsidRPr="005963FA">
              <w:rPr>
                <w:rFonts w:cs="Arial"/>
              </w:rPr>
              <w:t>Cyclic Prefix</w:t>
            </w:r>
          </w:p>
        </w:tc>
        <w:tc>
          <w:tcPr>
            <w:tcW w:w="1294" w:type="dxa"/>
            <w:vMerge w:val="restart"/>
          </w:tcPr>
          <w:p w:rsidR="007E7C28" w:rsidRPr="005963FA" w:rsidRDefault="007E7C28" w:rsidP="009D5796">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7E7C28" w:rsidRPr="005963FA" w:rsidRDefault="007E7C28" w:rsidP="009D5796">
            <w:pPr>
              <w:pStyle w:val="TAH"/>
              <w:rPr>
                <w:rFonts w:cs="Arial"/>
              </w:rPr>
            </w:pPr>
            <w:r w:rsidRPr="005963FA">
              <w:rPr>
                <w:rFonts w:cs="Arial"/>
              </w:rPr>
              <w:t>Channel Bandwidth / SNR (dB)</w:t>
            </w:r>
          </w:p>
        </w:tc>
      </w:tr>
      <w:tr w:rsidR="007E7C28" w:rsidRPr="005963FA" w:rsidTr="009D5796">
        <w:trPr>
          <w:trHeight w:val="160"/>
          <w:jc w:val="center"/>
        </w:trPr>
        <w:tc>
          <w:tcPr>
            <w:tcW w:w="1012" w:type="dxa"/>
            <w:vMerge/>
          </w:tcPr>
          <w:p w:rsidR="007E7C28" w:rsidRPr="005963FA" w:rsidRDefault="007E7C28" w:rsidP="009D5796">
            <w:pPr>
              <w:pStyle w:val="TAH"/>
              <w:rPr>
                <w:rFonts w:cs="Arial"/>
              </w:rPr>
            </w:pPr>
          </w:p>
        </w:tc>
        <w:tc>
          <w:tcPr>
            <w:tcW w:w="1012" w:type="dxa"/>
            <w:vMerge/>
          </w:tcPr>
          <w:p w:rsidR="007E7C28" w:rsidRPr="005963FA" w:rsidRDefault="007E7C28" w:rsidP="009D5796">
            <w:pPr>
              <w:pStyle w:val="TAH"/>
              <w:rPr>
                <w:rFonts w:cs="Arial"/>
              </w:rPr>
            </w:pPr>
          </w:p>
        </w:tc>
        <w:tc>
          <w:tcPr>
            <w:tcW w:w="919" w:type="dxa"/>
            <w:vMerge/>
          </w:tcPr>
          <w:p w:rsidR="007E7C28" w:rsidRPr="005963FA" w:rsidRDefault="007E7C28" w:rsidP="009D5796">
            <w:pPr>
              <w:pStyle w:val="TAH"/>
              <w:rPr>
                <w:rFonts w:cs="Arial"/>
              </w:rPr>
            </w:pPr>
          </w:p>
        </w:tc>
        <w:tc>
          <w:tcPr>
            <w:tcW w:w="1294" w:type="dxa"/>
            <w:vMerge/>
          </w:tcPr>
          <w:p w:rsidR="007E7C28" w:rsidRPr="005963FA" w:rsidRDefault="007E7C28" w:rsidP="009D5796">
            <w:pPr>
              <w:pStyle w:val="TAH"/>
              <w:rPr>
                <w:rFonts w:cs="Arial"/>
              </w:rPr>
            </w:pPr>
          </w:p>
        </w:tc>
        <w:tc>
          <w:tcPr>
            <w:tcW w:w="980" w:type="dxa"/>
          </w:tcPr>
          <w:p w:rsidR="007E7C28" w:rsidRPr="005963FA" w:rsidRDefault="007E7C28" w:rsidP="009D5796">
            <w:pPr>
              <w:pStyle w:val="TAH"/>
              <w:rPr>
                <w:rFonts w:cs="Arial"/>
              </w:rPr>
            </w:pPr>
            <w:r w:rsidRPr="005963FA">
              <w:rPr>
                <w:rFonts w:cs="Arial"/>
              </w:rPr>
              <w:t>5 MHz</w:t>
            </w:r>
          </w:p>
        </w:tc>
        <w:tc>
          <w:tcPr>
            <w:tcW w:w="974" w:type="dxa"/>
          </w:tcPr>
          <w:p w:rsidR="007E7C28" w:rsidRPr="005963FA" w:rsidRDefault="007E7C28" w:rsidP="009D5796">
            <w:pPr>
              <w:pStyle w:val="TAH"/>
              <w:rPr>
                <w:rFonts w:cs="Arial"/>
              </w:rPr>
            </w:pPr>
            <w:r w:rsidRPr="005963FA">
              <w:rPr>
                <w:rFonts w:cs="Arial"/>
              </w:rPr>
              <w:t>10 MHz</w:t>
            </w:r>
          </w:p>
        </w:tc>
        <w:tc>
          <w:tcPr>
            <w:tcW w:w="845" w:type="dxa"/>
          </w:tcPr>
          <w:p w:rsidR="007E7C28" w:rsidRPr="005963FA" w:rsidRDefault="007E7C28" w:rsidP="009D5796">
            <w:pPr>
              <w:pStyle w:val="TAH"/>
              <w:rPr>
                <w:rFonts w:cs="Arial"/>
              </w:rPr>
            </w:pPr>
            <w:r w:rsidRPr="005963FA">
              <w:rPr>
                <w:rFonts w:cs="Arial"/>
              </w:rPr>
              <w:t>20 MHz</w:t>
            </w:r>
          </w:p>
        </w:tc>
      </w:tr>
      <w:tr w:rsidR="007E7C28" w:rsidRPr="005963FA" w:rsidTr="009D5796">
        <w:trPr>
          <w:trHeight w:val="424"/>
          <w:jc w:val="center"/>
        </w:trPr>
        <w:tc>
          <w:tcPr>
            <w:tcW w:w="1012" w:type="dxa"/>
            <w:vMerge w:val="restart"/>
          </w:tcPr>
          <w:p w:rsidR="007E7C28" w:rsidRPr="005963FA" w:rsidRDefault="007E7C28" w:rsidP="009D5796">
            <w:pPr>
              <w:pStyle w:val="TAC"/>
              <w:rPr>
                <w:rFonts w:cs="Arial"/>
                <w:lang w:eastAsia="zh-CN"/>
              </w:rPr>
            </w:pPr>
            <w:r w:rsidRPr="005963FA">
              <w:rPr>
                <w:rFonts w:cs="Arial"/>
                <w:lang w:eastAsia="zh-CN"/>
              </w:rPr>
              <w:t>1</w:t>
            </w:r>
          </w:p>
        </w:tc>
        <w:tc>
          <w:tcPr>
            <w:tcW w:w="1012" w:type="dxa"/>
          </w:tcPr>
          <w:p w:rsidR="007E7C28" w:rsidRPr="005963FA" w:rsidRDefault="007E7C28" w:rsidP="009D5796">
            <w:pPr>
              <w:pStyle w:val="TAC"/>
              <w:rPr>
                <w:rFonts w:cs="Arial"/>
                <w:lang w:eastAsia="zh-CN"/>
              </w:rPr>
            </w:pPr>
            <w:r w:rsidRPr="005963FA">
              <w:rPr>
                <w:rFonts w:cs="Arial"/>
                <w:lang w:eastAsia="zh-CN"/>
              </w:rPr>
              <w:t>2</w:t>
            </w:r>
          </w:p>
        </w:tc>
        <w:tc>
          <w:tcPr>
            <w:tcW w:w="919" w:type="dxa"/>
          </w:tcPr>
          <w:p w:rsidR="007E7C28" w:rsidRPr="005963FA" w:rsidRDefault="007E7C28" w:rsidP="009D5796">
            <w:pPr>
              <w:pStyle w:val="TAC"/>
              <w:rPr>
                <w:rFonts w:cs="Arial"/>
              </w:rPr>
            </w:pPr>
            <w:r w:rsidRPr="005963FA">
              <w:rPr>
                <w:rFonts w:cs="Arial"/>
              </w:rPr>
              <w:t>Normal</w:t>
            </w:r>
          </w:p>
        </w:tc>
        <w:tc>
          <w:tcPr>
            <w:tcW w:w="1294"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7E7C28" w:rsidRPr="005963FA" w:rsidRDefault="007E7C28" w:rsidP="009D5796">
            <w:pPr>
              <w:pStyle w:val="TAC"/>
              <w:rPr>
                <w:rFonts w:cs="Arial"/>
                <w:lang w:eastAsia="zh-CN"/>
              </w:rPr>
            </w:pPr>
            <w:r>
              <w:rPr>
                <w:rFonts w:cs="Arial"/>
                <w:lang w:eastAsia="zh-CN"/>
              </w:rPr>
              <w:t>[-3.3]</w:t>
            </w:r>
          </w:p>
        </w:tc>
        <w:tc>
          <w:tcPr>
            <w:tcW w:w="974" w:type="dxa"/>
            <w:shd w:val="clear" w:color="auto" w:fill="auto"/>
          </w:tcPr>
          <w:p w:rsidR="007E7C28" w:rsidRPr="005963FA" w:rsidRDefault="007E7C28" w:rsidP="009D5796">
            <w:pPr>
              <w:pStyle w:val="TAC"/>
              <w:rPr>
                <w:rFonts w:cs="Arial"/>
                <w:lang w:eastAsia="zh-CN"/>
              </w:rPr>
            </w:pPr>
            <w:r>
              <w:rPr>
                <w:rFonts w:cs="Arial"/>
                <w:lang w:eastAsia="zh-CN"/>
              </w:rPr>
              <w:t>[-2.9]</w:t>
            </w:r>
          </w:p>
        </w:tc>
        <w:tc>
          <w:tcPr>
            <w:tcW w:w="845" w:type="dxa"/>
            <w:shd w:val="clear" w:color="auto" w:fill="auto"/>
          </w:tcPr>
          <w:p w:rsidR="007E7C28" w:rsidRPr="005963FA" w:rsidRDefault="007E7C28" w:rsidP="009D5796">
            <w:pPr>
              <w:pStyle w:val="TAC"/>
              <w:rPr>
                <w:rFonts w:cs="Arial"/>
                <w:lang w:eastAsia="zh-CN"/>
              </w:rPr>
            </w:pPr>
            <w:r>
              <w:rPr>
                <w:rFonts w:cs="Arial"/>
                <w:lang w:eastAsia="zh-CN"/>
              </w:rPr>
              <w:t>[-3.0]</w:t>
            </w:r>
          </w:p>
        </w:tc>
      </w:tr>
      <w:tr w:rsidR="007E7C28" w:rsidRPr="005963FA" w:rsidTr="009D5796">
        <w:trPr>
          <w:trHeight w:val="424"/>
          <w:jc w:val="center"/>
        </w:trPr>
        <w:tc>
          <w:tcPr>
            <w:tcW w:w="1012" w:type="dxa"/>
            <w:vMerge/>
          </w:tcPr>
          <w:p w:rsidR="007E7C28" w:rsidRPr="005963FA" w:rsidRDefault="007E7C28" w:rsidP="009D5796">
            <w:pPr>
              <w:pStyle w:val="TAC"/>
              <w:rPr>
                <w:rFonts w:cs="Arial"/>
                <w:lang w:eastAsia="zh-CN"/>
              </w:rPr>
            </w:pPr>
          </w:p>
        </w:tc>
        <w:tc>
          <w:tcPr>
            <w:tcW w:w="1012" w:type="dxa"/>
          </w:tcPr>
          <w:p w:rsidR="007E7C28" w:rsidRPr="005963FA" w:rsidRDefault="007E7C28" w:rsidP="009D5796">
            <w:pPr>
              <w:pStyle w:val="TAC"/>
              <w:rPr>
                <w:rFonts w:cs="Arial"/>
                <w:lang w:eastAsia="zh-CN"/>
              </w:rPr>
            </w:pPr>
            <w:r w:rsidRPr="005963FA">
              <w:rPr>
                <w:rFonts w:cs="Arial"/>
                <w:lang w:eastAsia="zh-CN"/>
              </w:rPr>
              <w:t>4</w:t>
            </w:r>
          </w:p>
        </w:tc>
        <w:tc>
          <w:tcPr>
            <w:tcW w:w="919" w:type="dxa"/>
          </w:tcPr>
          <w:p w:rsidR="007E7C28" w:rsidRPr="005963FA" w:rsidRDefault="007E7C28" w:rsidP="009D5796">
            <w:pPr>
              <w:pStyle w:val="TAC"/>
              <w:rPr>
                <w:rFonts w:cs="Arial"/>
              </w:rPr>
            </w:pPr>
            <w:r w:rsidRPr="005963FA">
              <w:rPr>
                <w:rFonts w:cs="Arial"/>
              </w:rPr>
              <w:t>Normal</w:t>
            </w:r>
          </w:p>
        </w:tc>
        <w:tc>
          <w:tcPr>
            <w:tcW w:w="1294"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7E7C28" w:rsidRPr="005963FA" w:rsidRDefault="007E7C28" w:rsidP="009D5796">
            <w:pPr>
              <w:pStyle w:val="TAC"/>
              <w:rPr>
                <w:rFonts w:cs="Arial"/>
                <w:lang w:eastAsia="zh-CN"/>
              </w:rPr>
            </w:pPr>
            <w:r>
              <w:rPr>
                <w:rFonts w:cs="Arial"/>
                <w:lang w:eastAsia="zh-CN"/>
              </w:rPr>
              <w:t>[-7.8]</w:t>
            </w:r>
          </w:p>
        </w:tc>
        <w:tc>
          <w:tcPr>
            <w:tcW w:w="974" w:type="dxa"/>
            <w:shd w:val="clear" w:color="auto" w:fill="auto"/>
          </w:tcPr>
          <w:p w:rsidR="007E7C28" w:rsidRPr="005963FA" w:rsidRDefault="007E7C28" w:rsidP="009D5796">
            <w:pPr>
              <w:pStyle w:val="TAC"/>
              <w:rPr>
                <w:rFonts w:cs="Arial"/>
                <w:lang w:eastAsia="zh-CN"/>
              </w:rPr>
            </w:pPr>
            <w:r>
              <w:rPr>
                <w:rFonts w:cs="Arial"/>
                <w:lang w:eastAsia="zh-CN"/>
              </w:rPr>
              <w:t>[-7]</w:t>
            </w:r>
          </w:p>
        </w:tc>
        <w:tc>
          <w:tcPr>
            <w:tcW w:w="845" w:type="dxa"/>
            <w:shd w:val="clear" w:color="auto" w:fill="auto"/>
          </w:tcPr>
          <w:p w:rsidR="007E7C28" w:rsidRPr="005963FA" w:rsidRDefault="007E7C28" w:rsidP="009D5796">
            <w:pPr>
              <w:pStyle w:val="TAC"/>
              <w:rPr>
                <w:rFonts w:cs="Arial"/>
                <w:lang w:eastAsia="zh-CN"/>
              </w:rPr>
            </w:pPr>
            <w:r>
              <w:rPr>
                <w:rFonts w:cs="Arial"/>
                <w:lang w:eastAsia="zh-CN"/>
              </w:rPr>
              <w:t>[-7.7]</w:t>
            </w:r>
          </w:p>
        </w:tc>
      </w:tr>
      <w:tr w:rsidR="007E7C28" w:rsidRPr="005963FA" w:rsidTr="009D5796">
        <w:trPr>
          <w:trHeight w:val="424"/>
          <w:jc w:val="center"/>
        </w:trPr>
        <w:tc>
          <w:tcPr>
            <w:tcW w:w="1012" w:type="dxa"/>
            <w:vMerge/>
          </w:tcPr>
          <w:p w:rsidR="007E7C28" w:rsidRPr="005963FA" w:rsidRDefault="007E7C28" w:rsidP="009D5796">
            <w:pPr>
              <w:pStyle w:val="TAC"/>
              <w:rPr>
                <w:rFonts w:cs="Arial"/>
                <w:lang w:eastAsia="zh-CN"/>
              </w:rPr>
            </w:pPr>
          </w:p>
        </w:tc>
        <w:tc>
          <w:tcPr>
            <w:tcW w:w="1012" w:type="dxa"/>
          </w:tcPr>
          <w:p w:rsidR="007E7C28" w:rsidRPr="005963FA" w:rsidRDefault="007E7C28" w:rsidP="009D5796">
            <w:pPr>
              <w:pStyle w:val="TAC"/>
              <w:rPr>
                <w:rFonts w:cs="Arial"/>
                <w:lang w:eastAsia="zh-CN"/>
              </w:rPr>
            </w:pPr>
            <w:r w:rsidRPr="005963FA">
              <w:rPr>
                <w:rFonts w:cs="Arial"/>
                <w:lang w:eastAsia="zh-CN"/>
              </w:rPr>
              <w:t>8</w:t>
            </w:r>
          </w:p>
        </w:tc>
        <w:tc>
          <w:tcPr>
            <w:tcW w:w="919" w:type="dxa"/>
          </w:tcPr>
          <w:p w:rsidR="007E7C28" w:rsidRPr="005963FA" w:rsidRDefault="007E7C28" w:rsidP="009D5796">
            <w:pPr>
              <w:pStyle w:val="TAC"/>
              <w:rPr>
                <w:rFonts w:cs="Arial"/>
              </w:rPr>
            </w:pPr>
            <w:r w:rsidRPr="005963FA">
              <w:rPr>
                <w:rFonts w:cs="Arial"/>
              </w:rPr>
              <w:t>Normal</w:t>
            </w:r>
          </w:p>
        </w:tc>
        <w:tc>
          <w:tcPr>
            <w:tcW w:w="1294"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980" w:type="dxa"/>
            <w:shd w:val="clear" w:color="auto" w:fill="auto"/>
          </w:tcPr>
          <w:p w:rsidR="007E7C28" w:rsidRPr="005963FA" w:rsidRDefault="007E7C28" w:rsidP="009D5796">
            <w:pPr>
              <w:pStyle w:val="TAC"/>
              <w:rPr>
                <w:rFonts w:cs="Arial"/>
                <w:lang w:eastAsia="zh-CN"/>
              </w:rPr>
            </w:pPr>
            <w:r>
              <w:rPr>
                <w:rFonts w:cs="Arial"/>
                <w:lang w:eastAsia="zh-CN"/>
              </w:rPr>
              <w:t>[-11.0]</w:t>
            </w:r>
          </w:p>
        </w:tc>
        <w:tc>
          <w:tcPr>
            <w:tcW w:w="974" w:type="dxa"/>
            <w:shd w:val="clear" w:color="auto" w:fill="auto"/>
          </w:tcPr>
          <w:p w:rsidR="007E7C28" w:rsidRPr="005963FA" w:rsidRDefault="007E7C28" w:rsidP="009D5796">
            <w:pPr>
              <w:pStyle w:val="TAC"/>
              <w:rPr>
                <w:rFonts w:cs="Arial"/>
                <w:lang w:eastAsia="zh-CN"/>
              </w:rPr>
            </w:pPr>
            <w:r>
              <w:rPr>
                <w:rFonts w:cs="Arial"/>
                <w:lang w:eastAsia="zh-CN"/>
              </w:rPr>
              <w:t>[-10.7]</w:t>
            </w:r>
          </w:p>
        </w:tc>
        <w:tc>
          <w:tcPr>
            <w:tcW w:w="845" w:type="dxa"/>
            <w:shd w:val="clear" w:color="auto" w:fill="auto"/>
          </w:tcPr>
          <w:p w:rsidR="007E7C28" w:rsidRPr="005963FA" w:rsidRDefault="007E7C28" w:rsidP="009D5796">
            <w:pPr>
              <w:pStyle w:val="TAC"/>
              <w:rPr>
                <w:rFonts w:cs="Arial"/>
                <w:lang w:eastAsia="zh-CN"/>
              </w:rPr>
            </w:pPr>
            <w:r>
              <w:rPr>
                <w:rFonts w:cs="Arial"/>
                <w:lang w:eastAsia="zh-CN"/>
              </w:rPr>
              <w:t>[-10.</w:t>
            </w:r>
            <w:r w:rsidRPr="004139CF">
              <w:rPr>
                <w:rFonts w:cs="Arial"/>
                <w:lang w:eastAsia="zh-CN"/>
              </w:rPr>
              <w:t>8</w:t>
            </w:r>
            <w:r>
              <w:rPr>
                <w:rFonts w:cs="Arial"/>
                <w:lang w:eastAsia="zh-CN"/>
              </w:rPr>
              <w:t>]</w:t>
            </w:r>
          </w:p>
        </w:tc>
      </w:tr>
    </w:tbl>
    <w:p w:rsidR="007E7C28" w:rsidRPr="005963FA" w:rsidRDefault="007E7C28" w:rsidP="007E7C28"/>
    <w:p w:rsidR="007E7C28" w:rsidRPr="005963FA" w:rsidRDefault="007E7C28" w:rsidP="007E7C28">
      <w:pPr>
        <w:pStyle w:val="TH"/>
        <w:rPr>
          <w:rFonts w:cs="Arial"/>
        </w:rPr>
      </w:pPr>
      <w:r w:rsidRPr="005963FA">
        <w:t xml:space="preserve">Table </w:t>
      </w:r>
      <w:r w:rsidRPr="005963FA">
        <w:rPr>
          <w:rFonts w:cs="Arial"/>
        </w:rPr>
        <w:t>8.3.</w:t>
      </w:r>
      <w:r w:rsidRPr="005963FA">
        <w:rPr>
          <w:rFonts w:cs="Arial" w:hint="eastAsia"/>
          <w:lang w:eastAsia="zh-CN"/>
        </w:rPr>
        <w:t>2</w:t>
      </w:r>
      <w:r w:rsidRPr="005963FA">
        <w:rPr>
          <w:rFonts w:cs="Arial"/>
        </w:rPr>
        <w:t xml:space="preserve">.1.5-2: </w:t>
      </w:r>
      <w:r w:rsidRPr="005963FA">
        <w:rPr>
          <w:lang w:val="en-US"/>
        </w:rPr>
        <w:t>Required SNR</w:t>
      </w:r>
      <w:r w:rsidRPr="005963FA">
        <w:rPr>
          <w:rFonts w:cs="Arial"/>
        </w:rPr>
        <w:t xml:space="preserve"> for PUCCH format 1 with 30 kHz SCS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0"/>
        <w:gridCol w:w="990"/>
        <w:gridCol w:w="900"/>
        <w:gridCol w:w="1350"/>
        <w:gridCol w:w="810"/>
        <w:gridCol w:w="810"/>
        <w:gridCol w:w="900"/>
        <w:gridCol w:w="720"/>
      </w:tblGrid>
      <w:tr w:rsidR="007E7C28" w:rsidRPr="005963FA" w:rsidTr="009D5796">
        <w:trPr>
          <w:trHeight w:val="227"/>
          <w:jc w:val="center"/>
        </w:trPr>
        <w:tc>
          <w:tcPr>
            <w:tcW w:w="1080" w:type="dxa"/>
            <w:vMerge w:val="restart"/>
          </w:tcPr>
          <w:p w:rsidR="007E7C28" w:rsidRPr="005963FA" w:rsidRDefault="007E7C28" w:rsidP="009D5796">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990" w:type="dxa"/>
            <w:vMerge w:val="restart"/>
          </w:tcPr>
          <w:p w:rsidR="007E7C28" w:rsidRPr="005963FA" w:rsidRDefault="007E7C28" w:rsidP="009D5796">
            <w:pPr>
              <w:pStyle w:val="TAH"/>
              <w:rPr>
                <w:rFonts w:cs="Arial"/>
                <w:lang w:eastAsia="zh-CN"/>
              </w:rPr>
            </w:pPr>
            <w:r w:rsidRPr="005963FA">
              <w:rPr>
                <w:rFonts w:cs="Arial"/>
                <w:lang w:eastAsia="zh-CN"/>
              </w:rPr>
              <w:t>Number of RX antennas</w:t>
            </w:r>
          </w:p>
        </w:tc>
        <w:tc>
          <w:tcPr>
            <w:tcW w:w="900" w:type="dxa"/>
            <w:vMerge w:val="restart"/>
          </w:tcPr>
          <w:p w:rsidR="007E7C28" w:rsidRPr="005963FA" w:rsidRDefault="007E7C28" w:rsidP="009D5796">
            <w:pPr>
              <w:pStyle w:val="TAH"/>
              <w:rPr>
                <w:rFonts w:cs="Arial"/>
              </w:rPr>
            </w:pPr>
            <w:r w:rsidRPr="005963FA">
              <w:rPr>
                <w:rFonts w:cs="Arial"/>
              </w:rPr>
              <w:t>Cyclic Prefix</w:t>
            </w:r>
          </w:p>
        </w:tc>
        <w:tc>
          <w:tcPr>
            <w:tcW w:w="1350" w:type="dxa"/>
            <w:vMerge w:val="restart"/>
          </w:tcPr>
          <w:p w:rsidR="007E7C28" w:rsidRPr="005963FA" w:rsidRDefault="007E7C28" w:rsidP="009D5796">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3240" w:type="dxa"/>
            <w:gridSpan w:val="4"/>
          </w:tcPr>
          <w:p w:rsidR="007E7C28" w:rsidRPr="005963FA" w:rsidRDefault="007E7C28" w:rsidP="009D5796">
            <w:pPr>
              <w:pStyle w:val="TAH"/>
              <w:rPr>
                <w:rFonts w:cs="Arial"/>
              </w:rPr>
            </w:pPr>
            <w:r w:rsidRPr="005963FA">
              <w:rPr>
                <w:rFonts w:cs="Arial"/>
              </w:rPr>
              <w:t>Channel Bandwidth / SNR (dB)</w:t>
            </w:r>
          </w:p>
        </w:tc>
      </w:tr>
      <w:tr w:rsidR="007E7C28" w:rsidRPr="005963FA" w:rsidTr="009D5796">
        <w:trPr>
          <w:trHeight w:val="160"/>
          <w:jc w:val="center"/>
        </w:trPr>
        <w:tc>
          <w:tcPr>
            <w:tcW w:w="1080" w:type="dxa"/>
            <w:vMerge/>
          </w:tcPr>
          <w:p w:rsidR="007E7C28" w:rsidRPr="005963FA" w:rsidRDefault="007E7C28" w:rsidP="009D5796">
            <w:pPr>
              <w:pStyle w:val="TAH"/>
              <w:rPr>
                <w:rFonts w:cs="Arial"/>
              </w:rPr>
            </w:pPr>
          </w:p>
        </w:tc>
        <w:tc>
          <w:tcPr>
            <w:tcW w:w="990" w:type="dxa"/>
            <w:vMerge/>
          </w:tcPr>
          <w:p w:rsidR="007E7C28" w:rsidRPr="005963FA" w:rsidRDefault="007E7C28" w:rsidP="009D5796">
            <w:pPr>
              <w:pStyle w:val="TAH"/>
              <w:rPr>
                <w:rFonts w:cs="Arial"/>
              </w:rPr>
            </w:pPr>
          </w:p>
        </w:tc>
        <w:tc>
          <w:tcPr>
            <w:tcW w:w="900" w:type="dxa"/>
            <w:vMerge/>
          </w:tcPr>
          <w:p w:rsidR="007E7C28" w:rsidRPr="005963FA" w:rsidRDefault="007E7C28" w:rsidP="009D5796">
            <w:pPr>
              <w:pStyle w:val="TAH"/>
              <w:rPr>
                <w:rFonts w:cs="Arial"/>
              </w:rPr>
            </w:pPr>
          </w:p>
        </w:tc>
        <w:tc>
          <w:tcPr>
            <w:tcW w:w="1350" w:type="dxa"/>
            <w:vMerge/>
          </w:tcPr>
          <w:p w:rsidR="007E7C28" w:rsidRPr="005963FA" w:rsidRDefault="007E7C28" w:rsidP="009D5796">
            <w:pPr>
              <w:pStyle w:val="TAH"/>
              <w:rPr>
                <w:rFonts w:cs="Arial"/>
              </w:rPr>
            </w:pPr>
          </w:p>
        </w:tc>
        <w:tc>
          <w:tcPr>
            <w:tcW w:w="810" w:type="dxa"/>
          </w:tcPr>
          <w:p w:rsidR="007E7C28" w:rsidRPr="005963FA" w:rsidRDefault="007E7C28" w:rsidP="009D5796">
            <w:pPr>
              <w:pStyle w:val="TAH"/>
              <w:rPr>
                <w:rFonts w:cs="Arial"/>
              </w:rPr>
            </w:pPr>
            <w:r w:rsidRPr="005963FA">
              <w:rPr>
                <w:rFonts w:cs="Arial"/>
              </w:rPr>
              <w:t>10</w:t>
            </w:r>
            <w:r>
              <w:rPr>
                <w:rFonts w:cs="Arial" w:hint="eastAsia"/>
                <w:lang w:eastAsia="zh-CN"/>
              </w:rPr>
              <w:t xml:space="preserve"> </w:t>
            </w:r>
            <w:r>
              <w:rPr>
                <w:rFonts w:cs="Arial"/>
              </w:rPr>
              <w:t>MHz</w:t>
            </w:r>
          </w:p>
        </w:tc>
        <w:tc>
          <w:tcPr>
            <w:tcW w:w="810" w:type="dxa"/>
          </w:tcPr>
          <w:p w:rsidR="007E7C28" w:rsidRPr="005963FA" w:rsidRDefault="007E7C28" w:rsidP="009D5796">
            <w:pPr>
              <w:pStyle w:val="TAH"/>
              <w:rPr>
                <w:rFonts w:cs="Arial"/>
              </w:rPr>
            </w:pPr>
            <w:r w:rsidRPr="005963FA">
              <w:rPr>
                <w:rFonts w:cs="Arial"/>
              </w:rPr>
              <w:t>20</w:t>
            </w:r>
            <w:r>
              <w:rPr>
                <w:rFonts w:cs="Arial" w:hint="eastAsia"/>
                <w:lang w:eastAsia="zh-CN"/>
              </w:rPr>
              <w:t xml:space="preserve"> </w:t>
            </w:r>
            <w:r>
              <w:rPr>
                <w:rFonts w:cs="Arial"/>
              </w:rPr>
              <w:t>MHz</w:t>
            </w:r>
          </w:p>
        </w:tc>
        <w:tc>
          <w:tcPr>
            <w:tcW w:w="900" w:type="dxa"/>
          </w:tcPr>
          <w:p w:rsidR="007E7C28" w:rsidRPr="005963FA" w:rsidRDefault="007E7C28" w:rsidP="009D5796">
            <w:pPr>
              <w:pStyle w:val="TAH"/>
              <w:rPr>
                <w:rFonts w:cs="Arial"/>
              </w:rPr>
            </w:pPr>
            <w:r w:rsidRPr="005963FA">
              <w:rPr>
                <w:rFonts w:cs="Arial"/>
              </w:rPr>
              <w:t>40</w:t>
            </w:r>
            <w:r>
              <w:rPr>
                <w:rFonts w:cs="Arial" w:hint="eastAsia"/>
                <w:lang w:eastAsia="zh-CN"/>
              </w:rPr>
              <w:t xml:space="preserve"> </w:t>
            </w:r>
            <w:r>
              <w:rPr>
                <w:rFonts w:cs="Arial"/>
              </w:rPr>
              <w:t>MHz</w:t>
            </w:r>
          </w:p>
        </w:tc>
        <w:tc>
          <w:tcPr>
            <w:tcW w:w="720" w:type="dxa"/>
          </w:tcPr>
          <w:p w:rsidR="007E7C28" w:rsidRPr="005963FA" w:rsidRDefault="007E7C28" w:rsidP="009D5796">
            <w:pPr>
              <w:pStyle w:val="TAH"/>
              <w:rPr>
                <w:rFonts w:cs="Arial"/>
              </w:rPr>
            </w:pPr>
            <w:r w:rsidRPr="005963FA">
              <w:rPr>
                <w:rFonts w:cs="Arial"/>
              </w:rPr>
              <w:t>100</w:t>
            </w:r>
            <w:r>
              <w:rPr>
                <w:rFonts w:cs="Arial" w:hint="eastAsia"/>
                <w:lang w:eastAsia="zh-CN"/>
              </w:rPr>
              <w:t xml:space="preserve"> </w:t>
            </w:r>
            <w:r>
              <w:rPr>
                <w:rFonts w:cs="Arial"/>
              </w:rPr>
              <w:t>MHz</w:t>
            </w:r>
          </w:p>
        </w:tc>
      </w:tr>
      <w:tr w:rsidR="007E7C28" w:rsidRPr="005963FA" w:rsidTr="009D5796">
        <w:trPr>
          <w:trHeight w:val="424"/>
          <w:jc w:val="center"/>
        </w:trPr>
        <w:tc>
          <w:tcPr>
            <w:tcW w:w="1080" w:type="dxa"/>
            <w:vMerge w:val="restart"/>
          </w:tcPr>
          <w:p w:rsidR="007E7C28" w:rsidRPr="005963FA" w:rsidRDefault="007E7C28" w:rsidP="009D5796">
            <w:pPr>
              <w:pStyle w:val="TAC"/>
              <w:rPr>
                <w:rFonts w:cs="Arial"/>
                <w:lang w:eastAsia="zh-CN"/>
              </w:rPr>
            </w:pPr>
            <w:r w:rsidRPr="005963FA">
              <w:rPr>
                <w:rFonts w:cs="Arial"/>
                <w:lang w:eastAsia="zh-CN"/>
              </w:rPr>
              <w:t>1</w:t>
            </w:r>
          </w:p>
        </w:tc>
        <w:tc>
          <w:tcPr>
            <w:tcW w:w="990" w:type="dxa"/>
          </w:tcPr>
          <w:p w:rsidR="007E7C28" w:rsidRPr="005963FA" w:rsidRDefault="007E7C28" w:rsidP="009D5796">
            <w:pPr>
              <w:pStyle w:val="TAC"/>
              <w:rPr>
                <w:rFonts w:cs="Arial"/>
                <w:lang w:eastAsia="zh-CN"/>
              </w:rPr>
            </w:pPr>
            <w:r w:rsidRPr="005963FA">
              <w:rPr>
                <w:rFonts w:cs="Arial"/>
                <w:lang w:eastAsia="zh-CN"/>
              </w:rPr>
              <w:t>2</w:t>
            </w:r>
          </w:p>
        </w:tc>
        <w:tc>
          <w:tcPr>
            <w:tcW w:w="900" w:type="dxa"/>
          </w:tcPr>
          <w:p w:rsidR="007E7C28" w:rsidRPr="005963FA" w:rsidRDefault="007E7C28" w:rsidP="009D5796">
            <w:pPr>
              <w:pStyle w:val="TAC"/>
              <w:rPr>
                <w:rFonts w:cs="Arial"/>
              </w:rPr>
            </w:pPr>
            <w:r w:rsidRPr="005963FA">
              <w:rPr>
                <w:rFonts w:cs="Arial"/>
              </w:rPr>
              <w:t>Normal</w:t>
            </w:r>
          </w:p>
        </w:tc>
        <w:tc>
          <w:tcPr>
            <w:tcW w:w="1350"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7E7C28" w:rsidRPr="005963FA" w:rsidRDefault="007E7C28" w:rsidP="009D5796">
            <w:pPr>
              <w:pStyle w:val="TAC"/>
              <w:rPr>
                <w:rFonts w:cs="Arial"/>
                <w:lang w:eastAsia="zh-CN"/>
              </w:rPr>
            </w:pPr>
            <w:r>
              <w:rPr>
                <w:rFonts w:cs="Arial"/>
                <w:lang w:eastAsia="zh-CN"/>
              </w:rPr>
              <w:t>[-2.4]</w:t>
            </w:r>
          </w:p>
        </w:tc>
        <w:tc>
          <w:tcPr>
            <w:tcW w:w="810" w:type="dxa"/>
            <w:shd w:val="clear" w:color="auto" w:fill="auto"/>
          </w:tcPr>
          <w:p w:rsidR="007E7C28" w:rsidRPr="005963FA" w:rsidRDefault="007E7C28" w:rsidP="009D5796">
            <w:pPr>
              <w:pStyle w:val="TAC"/>
              <w:rPr>
                <w:rFonts w:cs="Arial"/>
                <w:lang w:eastAsia="zh-CN"/>
              </w:rPr>
            </w:pPr>
            <w:r>
              <w:rPr>
                <w:rFonts w:cs="Arial"/>
                <w:lang w:eastAsia="zh-CN"/>
              </w:rPr>
              <w:t>[-2.7]</w:t>
            </w:r>
          </w:p>
        </w:tc>
        <w:tc>
          <w:tcPr>
            <w:tcW w:w="900" w:type="dxa"/>
            <w:shd w:val="clear" w:color="auto" w:fill="auto"/>
          </w:tcPr>
          <w:p w:rsidR="007E7C28" w:rsidRPr="005963FA" w:rsidRDefault="007E7C28" w:rsidP="009D5796">
            <w:pPr>
              <w:pStyle w:val="TAC"/>
              <w:rPr>
                <w:rFonts w:cs="Arial"/>
                <w:lang w:eastAsia="zh-CN"/>
              </w:rPr>
            </w:pPr>
            <w:r>
              <w:rPr>
                <w:rFonts w:cs="Arial"/>
                <w:lang w:eastAsia="zh-CN"/>
              </w:rPr>
              <w:t>[-2.5]</w:t>
            </w:r>
          </w:p>
        </w:tc>
        <w:tc>
          <w:tcPr>
            <w:tcW w:w="720" w:type="dxa"/>
          </w:tcPr>
          <w:p w:rsidR="007E7C28" w:rsidRPr="005963FA" w:rsidRDefault="007E7C28" w:rsidP="009D5796">
            <w:pPr>
              <w:pStyle w:val="TAC"/>
              <w:rPr>
                <w:rFonts w:cs="Arial"/>
                <w:lang w:eastAsia="zh-CN"/>
              </w:rPr>
            </w:pPr>
            <w:r>
              <w:rPr>
                <w:rFonts w:cs="Arial"/>
                <w:lang w:eastAsia="zh-CN"/>
              </w:rPr>
              <w:t>[-3.4]</w:t>
            </w:r>
          </w:p>
        </w:tc>
      </w:tr>
      <w:tr w:rsidR="007E7C28" w:rsidRPr="005963FA" w:rsidTr="009D5796">
        <w:trPr>
          <w:trHeight w:val="424"/>
          <w:jc w:val="center"/>
        </w:trPr>
        <w:tc>
          <w:tcPr>
            <w:tcW w:w="1080" w:type="dxa"/>
            <w:vMerge/>
          </w:tcPr>
          <w:p w:rsidR="007E7C28" w:rsidRPr="005963FA" w:rsidRDefault="007E7C28" w:rsidP="009D5796">
            <w:pPr>
              <w:pStyle w:val="TAC"/>
              <w:rPr>
                <w:rFonts w:cs="Arial"/>
                <w:lang w:eastAsia="zh-CN"/>
              </w:rPr>
            </w:pPr>
          </w:p>
        </w:tc>
        <w:tc>
          <w:tcPr>
            <w:tcW w:w="990" w:type="dxa"/>
          </w:tcPr>
          <w:p w:rsidR="007E7C28" w:rsidRPr="005963FA" w:rsidRDefault="007E7C28" w:rsidP="009D5796">
            <w:pPr>
              <w:pStyle w:val="TAC"/>
              <w:rPr>
                <w:rFonts w:cs="Arial"/>
                <w:lang w:eastAsia="zh-CN"/>
              </w:rPr>
            </w:pPr>
            <w:r w:rsidRPr="005963FA">
              <w:rPr>
                <w:rFonts w:cs="Arial"/>
                <w:lang w:eastAsia="zh-CN"/>
              </w:rPr>
              <w:t>4</w:t>
            </w:r>
          </w:p>
        </w:tc>
        <w:tc>
          <w:tcPr>
            <w:tcW w:w="900" w:type="dxa"/>
          </w:tcPr>
          <w:p w:rsidR="007E7C28" w:rsidRPr="005963FA" w:rsidRDefault="007E7C28" w:rsidP="009D5796">
            <w:pPr>
              <w:pStyle w:val="TAC"/>
              <w:rPr>
                <w:rFonts w:cs="Arial"/>
              </w:rPr>
            </w:pPr>
            <w:r w:rsidRPr="005963FA">
              <w:rPr>
                <w:rFonts w:cs="Arial"/>
              </w:rPr>
              <w:t>Normal</w:t>
            </w:r>
          </w:p>
        </w:tc>
        <w:tc>
          <w:tcPr>
            <w:tcW w:w="1350"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7E7C28" w:rsidRPr="005963FA" w:rsidRDefault="007E7C28" w:rsidP="009D5796">
            <w:pPr>
              <w:pStyle w:val="TAC"/>
              <w:rPr>
                <w:rFonts w:cs="Arial"/>
                <w:lang w:eastAsia="zh-CN"/>
              </w:rPr>
            </w:pPr>
            <w:r>
              <w:rPr>
                <w:rFonts w:cs="Arial"/>
                <w:lang w:eastAsia="zh-CN"/>
              </w:rPr>
              <w:t>[-7.2]</w:t>
            </w:r>
          </w:p>
        </w:tc>
        <w:tc>
          <w:tcPr>
            <w:tcW w:w="810" w:type="dxa"/>
            <w:shd w:val="clear" w:color="auto" w:fill="auto"/>
          </w:tcPr>
          <w:p w:rsidR="007E7C28" w:rsidRPr="005963FA" w:rsidRDefault="007E7C28" w:rsidP="009D5796">
            <w:pPr>
              <w:pStyle w:val="TAC"/>
              <w:rPr>
                <w:rFonts w:cs="Arial"/>
                <w:lang w:eastAsia="zh-CN"/>
              </w:rPr>
            </w:pPr>
            <w:r>
              <w:rPr>
                <w:rFonts w:cs="Arial"/>
                <w:lang w:eastAsia="zh-CN"/>
              </w:rPr>
              <w:t>[-7.5]</w:t>
            </w:r>
          </w:p>
        </w:tc>
        <w:tc>
          <w:tcPr>
            <w:tcW w:w="900" w:type="dxa"/>
            <w:shd w:val="clear" w:color="auto" w:fill="auto"/>
          </w:tcPr>
          <w:p w:rsidR="007E7C28" w:rsidRPr="005963FA" w:rsidRDefault="007E7C28" w:rsidP="009D5796">
            <w:pPr>
              <w:pStyle w:val="TAC"/>
              <w:rPr>
                <w:rFonts w:cs="Arial"/>
                <w:lang w:eastAsia="zh-CN"/>
              </w:rPr>
            </w:pPr>
            <w:r>
              <w:rPr>
                <w:rFonts w:cs="Arial"/>
                <w:lang w:eastAsia="zh-CN"/>
              </w:rPr>
              <w:t>[-6.7]</w:t>
            </w:r>
          </w:p>
        </w:tc>
        <w:tc>
          <w:tcPr>
            <w:tcW w:w="720" w:type="dxa"/>
          </w:tcPr>
          <w:p w:rsidR="007E7C28" w:rsidRPr="005963FA" w:rsidRDefault="007E7C28" w:rsidP="009D5796">
            <w:pPr>
              <w:pStyle w:val="TAC"/>
              <w:rPr>
                <w:rFonts w:cs="Arial"/>
                <w:lang w:eastAsia="zh-CN"/>
              </w:rPr>
            </w:pPr>
            <w:r>
              <w:rPr>
                <w:rFonts w:cs="Arial"/>
                <w:lang w:eastAsia="zh-CN"/>
              </w:rPr>
              <w:t>[-7.7]</w:t>
            </w:r>
          </w:p>
        </w:tc>
      </w:tr>
      <w:tr w:rsidR="007E7C28" w:rsidRPr="005963FA" w:rsidTr="009D5796">
        <w:trPr>
          <w:trHeight w:val="424"/>
          <w:jc w:val="center"/>
        </w:trPr>
        <w:tc>
          <w:tcPr>
            <w:tcW w:w="1080" w:type="dxa"/>
            <w:vMerge/>
          </w:tcPr>
          <w:p w:rsidR="007E7C28" w:rsidRPr="005963FA" w:rsidRDefault="007E7C28" w:rsidP="009D5796">
            <w:pPr>
              <w:pStyle w:val="TAC"/>
              <w:rPr>
                <w:rFonts w:cs="Arial"/>
                <w:lang w:eastAsia="zh-CN"/>
              </w:rPr>
            </w:pPr>
          </w:p>
        </w:tc>
        <w:tc>
          <w:tcPr>
            <w:tcW w:w="990" w:type="dxa"/>
          </w:tcPr>
          <w:p w:rsidR="007E7C28" w:rsidRPr="005963FA" w:rsidRDefault="007E7C28" w:rsidP="009D5796">
            <w:pPr>
              <w:pStyle w:val="TAC"/>
              <w:rPr>
                <w:rFonts w:cs="Arial"/>
                <w:lang w:eastAsia="zh-CN"/>
              </w:rPr>
            </w:pPr>
            <w:r w:rsidRPr="005963FA">
              <w:rPr>
                <w:rFonts w:cs="Arial"/>
                <w:lang w:eastAsia="zh-CN"/>
              </w:rPr>
              <w:t>8</w:t>
            </w:r>
          </w:p>
        </w:tc>
        <w:tc>
          <w:tcPr>
            <w:tcW w:w="900" w:type="dxa"/>
          </w:tcPr>
          <w:p w:rsidR="007E7C28" w:rsidRPr="005963FA" w:rsidRDefault="007E7C28" w:rsidP="009D5796">
            <w:pPr>
              <w:pStyle w:val="TAC"/>
              <w:rPr>
                <w:rFonts w:cs="Arial"/>
              </w:rPr>
            </w:pPr>
            <w:r w:rsidRPr="005963FA">
              <w:rPr>
                <w:rFonts w:cs="Arial"/>
              </w:rPr>
              <w:t>Normal</w:t>
            </w:r>
          </w:p>
        </w:tc>
        <w:tc>
          <w:tcPr>
            <w:tcW w:w="1350" w:type="dxa"/>
          </w:tcPr>
          <w:p w:rsidR="007E7C28" w:rsidRPr="005963FA" w:rsidRDefault="007E7C28" w:rsidP="009D5796">
            <w:pPr>
              <w:pStyle w:val="TAC"/>
              <w:rPr>
                <w:rFonts w:cs="Arial"/>
              </w:rPr>
            </w:pPr>
            <w:r w:rsidRPr="005963FA">
              <w:rPr>
                <w:rFonts w:cs="Arial"/>
              </w:rPr>
              <w:t>TDLC-300-100</w:t>
            </w:r>
            <w:r w:rsidRPr="005963FA">
              <w:rPr>
                <w:rFonts w:cs="Arial"/>
                <w:lang w:eastAsia="zh-CN"/>
              </w:rPr>
              <w:t xml:space="preserve"> Low</w:t>
            </w:r>
          </w:p>
        </w:tc>
        <w:tc>
          <w:tcPr>
            <w:tcW w:w="810" w:type="dxa"/>
            <w:shd w:val="clear" w:color="auto" w:fill="auto"/>
          </w:tcPr>
          <w:p w:rsidR="007E7C28" w:rsidRPr="005963FA" w:rsidRDefault="007E7C28" w:rsidP="009D5796">
            <w:pPr>
              <w:pStyle w:val="TAC"/>
              <w:rPr>
                <w:rFonts w:cs="Arial"/>
                <w:lang w:eastAsia="zh-CN"/>
              </w:rPr>
            </w:pPr>
            <w:r>
              <w:rPr>
                <w:rFonts w:cs="Arial"/>
                <w:lang w:eastAsia="zh-CN"/>
              </w:rPr>
              <w:t>[-10.6]</w:t>
            </w:r>
          </w:p>
        </w:tc>
        <w:tc>
          <w:tcPr>
            <w:tcW w:w="810" w:type="dxa"/>
            <w:shd w:val="clear" w:color="auto" w:fill="auto"/>
          </w:tcPr>
          <w:p w:rsidR="007E7C28" w:rsidRPr="005963FA" w:rsidRDefault="007E7C28" w:rsidP="009D5796">
            <w:pPr>
              <w:pStyle w:val="TAC"/>
              <w:rPr>
                <w:rFonts w:cs="Arial"/>
                <w:lang w:eastAsia="zh-CN"/>
              </w:rPr>
            </w:pPr>
            <w:r>
              <w:rPr>
                <w:rFonts w:cs="Arial"/>
                <w:lang w:eastAsia="zh-CN"/>
              </w:rPr>
              <w:t>[-10.6]</w:t>
            </w:r>
          </w:p>
        </w:tc>
        <w:tc>
          <w:tcPr>
            <w:tcW w:w="900" w:type="dxa"/>
            <w:shd w:val="clear" w:color="auto" w:fill="auto"/>
          </w:tcPr>
          <w:p w:rsidR="007E7C28" w:rsidRPr="005963FA" w:rsidRDefault="007E7C28" w:rsidP="009D5796">
            <w:pPr>
              <w:pStyle w:val="TAC"/>
              <w:rPr>
                <w:rFonts w:cs="Arial"/>
                <w:lang w:eastAsia="zh-CN"/>
              </w:rPr>
            </w:pPr>
            <w:r>
              <w:rPr>
                <w:rFonts w:cs="Arial"/>
                <w:lang w:eastAsia="zh-CN"/>
              </w:rPr>
              <w:t>[-10.7]</w:t>
            </w:r>
          </w:p>
        </w:tc>
        <w:tc>
          <w:tcPr>
            <w:tcW w:w="720" w:type="dxa"/>
          </w:tcPr>
          <w:p w:rsidR="007E7C28" w:rsidRPr="005963FA" w:rsidRDefault="007E7C28" w:rsidP="009D5796">
            <w:pPr>
              <w:pStyle w:val="TAC"/>
              <w:rPr>
                <w:rFonts w:cs="Arial"/>
                <w:lang w:eastAsia="zh-CN"/>
              </w:rPr>
            </w:pPr>
            <w:r>
              <w:rPr>
                <w:rFonts w:cs="Arial"/>
                <w:lang w:eastAsia="zh-CN"/>
              </w:rPr>
              <w:t>[-10.8]</w:t>
            </w:r>
          </w:p>
        </w:tc>
      </w:tr>
    </w:tbl>
    <w:p w:rsidR="007E7C28" w:rsidRPr="005963FA" w:rsidRDefault="007E7C28" w:rsidP="007E7C28"/>
    <w:p w:rsidR="007E7C28" w:rsidRPr="005963FA" w:rsidRDefault="007E7C28" w:rsidP="007E7C28">
      <w:pPr>
        <w:pStyle w:val="Heading4"/>
      </w:pPr>
      <w:bookmarkStart w:id="41" w:name="_Toc535442079"/>
      <w:r w:rsidRPr="005963FA">
        <w:lastRenderedPageBreak/>
        <w:t>8.3.</w:t>
      </w:r>
      <w:r w:rsidRPr="005963FA">
        <w:rPr>
          <w:rFonts w:hint="eastAsia"/>
          <w:lang w:eastAsia="zh-CN"/>
        </w:rPr>
        <w:t>2</w:t>
      </w:r>
      <w:r w:rsidRPr="005963FA">
        <w:t>.2</w:t>
      </w:r>
      <w:r w:rsidRPr="005963FA">
        <w:tab/>
        <w:t>ACK missed detection</w:t>
      </w:r>
      <w:bookmarkEnd w:id="41"/>
    </w:p>
    <w:p w:rsidR="007E7C28" w:rsidRPr="005963FA" w:rsidRDefault="007E7C28" w:rsidP="007E7C28">
      <w:pPr>
        <w:pStyle w:val="Heading5"/>
      </w:pPr>
      <w:bookmarkStart w:id="42" w:name="_Toc535442080"/>
      <w:r w:rsidRPr="005963FA">
        <w:t>8.3.</w:t>
      </w:r>
      <w:r w:rsidRPr="005963FA">
        <w:rPr>
          <w:rFonts w:hint="eastAsia"/>
          <w:lang w:eastAsia="zh-CN"/>
        </w:rPr>
        <w:t>2</w:t>
      </w:r>
      <w:r w:rsidRPr="005963FA">
        <w:t>.2.1</w:t>
      </w:r>
      <w:r w:rsidRPr="005963FA">
        <w:tab/>
        <w:t>Definition and applicability</w:t>
      </w:r>
      <w:bookmarkEnd w:id="42"/>
    </w:p>
    <w:p w:rsidR="007E7C28" w:rsidRPr="005963FA" w:rsidRDefault="007E7C28" w:rsidP="007E7C28">
      <w:r w:rsidRPr="005963FA">
        <w:t>The performance requirement of PUCCH format 1 for ACK missed detection is determined by the two parameters: probability of false detection of the ACK and the probability of detection of ACK. The performance is measured by the required SNR at probability of detection equal to 0.99. The probability of false detection of the ACK shall be 0.01 or less.</w:t>
      </w:r>
    </w:p>
    <w:p w:rsidR="007E7C28" w:rsidRPr="005963FA" w:rsidRDefault="007E7C28" w:rsidP="007E7C28">
      <w:r w:rsidRPr="005963FA">
        <w:t>The probability of false detection of the ACK is defined as a conditional probability of erroneous detection of the ACK when input is only noise.</w:t>
      </w:r>
    </w:p>
    <w:p w:rsidR="007E7C28" w:rsidRDefault="007E7C28" w:rsidP="007E7C28">
      <w:r w:rsidRPr="005963FA">
        <w:t>The probability of detection of ACK is defined as conditional probability of detection of the ACK when the signal is present.</w:t>
      </w:r>
    </w:p>
    <w:p w:rsidR="007E7C28" w:rsidRPr="005963FA" w:rsidRDefault="007E7C28" w:rsidP="007E7C28">
      <w:pPr>
        <w:rPr>
          <w:rFonts w:eastAsia="?c?e?o“A‘??S?V?b?N‘I" w:cs="v4.2.0"/>
        </w:rPr>
      </w:pPr>
      <w:r w:rsidRPr="00D413B8">
        <w:rPr>
          <w:lang w:eastAsia="zh-CN"/>
        </w:rPr>
        <w:t xml:space="preserve">The transient period </w:t>
      </w:r>
      <w:r>
        <w:rPr>
          <w:lang w:eastAsia="zh-CN"/>
        </w:rPr>
        <w:t>as specified</w:t>
      </w:r>
      <w:r w:rsidRPr="00D413B8">
        <w:rPr>
          <w:lang w:eastAsia="zh-CN"/>
        </w:rPr>
        <w:t xml:space="preserve"> in TS 38.101-</w:t>
      </w:r>
      <w:r>
        <w:rPr>
          <w:lang w:eastAsia="zh-CN"/>
        </w:rPr>
        <w:t>1</w:t>
      </w:r>
      <w:r w:rsidRPr="00D413B8">
        <w:rPr>
          <w:lang w:eastAsia="zh-CN"/>
        </w:rPr>
        <w:t xml:space="preserve">[X] </w:t>
      </w:r>
      <w:r>
        <w:rPr>
          <w:lang w:eastAsia="zh-CN"/>
        </w:rPr>
        <w:t>subclause</w:t>
      </w:r>
      <w:r w:rsidRPr="00D413B8">
        <w:rPr>
          <w:lang w:eastAsia="zh-CN"/>
        </w:rPr>
        <w:t xml:space="preserve"> </w:t>
      </w:r>
      <w:r w:rsidRPr="002B00C9">
        <w:t>6.3.3.1</w:t>
      </w:r>
      <w:r>
        <w:t xml:space="preserve"> </w:t>
      </w:r>
      <w:r w:rsidRPr="00D413B8">
        <w:rPr>
          <w:lang w:eastAsia="zh-CN"/>
        </w:rPr>
        <w:t>is not taken into account for performance requirement testing, where the RB hoppin</w:t>
      </w:r>
      <w:r>
        <w:rPr>
          <w:lang w:eastAsia="zh-CN"/>
        </w:rPr>
        <w:t>g is symmetric to the CC center</w:t>
      </w:r>
      <w:r w:rsidRPr="00D413B8">
        <w:rPr>
          <w:lang w:eastAsia="zh-CN"/>
        </w:rPr>
        <w:t>, i.e. intra-slot frequency hopping is enabled</w:t>
      </w:r>
      <w:r>
        <w:rPr>
          <w:lang w:eastAsia="zh-CN"/>
        </w:rPr>
        <w:t>.</w:t>
      </w:r>
    </w:p>
    <w:p w:rsidR="007E7C28" w:rsidRPr="005963FA" w:rsidRDefault="007E7C28" w:rsidP="007E7C28">
      <w:r w:rsidRPr="005963FA">
        <w:rPr>
          <w:lang w:eastAsia="zh-CN"/>
        </w:rPr>
        <w:t>Which specific test</w:t>
      </w:r>
      <w:r>
        <w:rPr>
          <w:lang w:eastAsia="zh-CN"/>
        </w:rPr>
        <w:t>(s)</w:t>
      </w:r>
      <w:r w:rsidRPr="005963FA">
        <w:rPr>
          <w:lang w:eastAsia="zh-CN"/>
        </w:rPr>
        <w:t xml:space="preserve"> </w:t>
      </w:r>
      <w:r>
        <w:rPr>
          <w:lang w:eastAsia="zh-CN"/>
        </w:rPr>
        <w:t>are</w:t>
      </w:r>
      <w:r w:rsidRPr="005963FA">
        <w:rPr>
          <w:lang w:eastAsia="zh-CN"/>
        </w:rPr>
        <w:t xml:space="preserve"> applicable to BS is based on the test applicability rule</w:t>
      </w:r>
      <w:r>
        <w:rPr>
          <w:lang w:eastAsia="zh-CN"/>
        </w:rPr>
        <w:t>s</w:t>
      </w:r>
      <w:r w:rsidRPr="005963FA">
        <w:rPr>
          <w:lang w:eastAsia="zh-CN"/>
        </w:rPr>
        <w:t xml:space="preserve"> defined in </w:t>
      </w:r>
      <w:r>
        <w:rPr>
          <w:lang w:eastAsia="zh-CN"/>
        </w:rPr>
        <w:t>subclause</w:t>
      </w:r>
      <w:r w:rsidRPr="005963FA">
        <w:rPr>
          <w:lang w:eastAsia="zh-CN"/>
        </w:rPr>
        <w:t xml:space="preserve"> 8.1.</w:t>
      </w:r>
      <w:r>
        <w:rPr>
          <w:lang w:eastAsia="zh-CN"/>
        </w:rPr>
        <w:t>2</w:t>
      </w:r>
      <w:r w:rsidRPr="005963FA">
        <w:rPr>
          <w:lang w:eastAsia="zh-CN"/>
        </w:rPr>
        <w:t>.</w:t>
      </w:r>
    </w:p>
    <w:p w:rsidR="007E7C28" w:rsidRPr="005963FA" w:rsidRDefault="007E7C28" w:rsidP="007E7C28">
      <w:pPr>
        <w:pStyle w:val="Heading5"/>
      </w:pPr>
      <w:bookmarkStart w:id="43" w:name="_Toc535442081"/>
      <w:r w:rsidRPr="005963FA">
        <w:t>8.3.</w:t>
      </w:r>
      <w:r w:rsidRPr="005963FA">
        <w:rPr>
          <w:rFonts w:hint="eastAsia"/>
          <w:lang w:eastAsia="zh-CN"/>
        </w:rPr>
        <w:t>2</w:t>
      </w:r>
      <w:r w:rsidRPr="005963FA">
        <w:t>.2.2</w:t>
      </w:r>
      <w:r w:rsidRPr="005963FA">
        <w:tab/>
        <w:t>Minimum Requirement</w:t>
      </w:r>
      <w:bookmarkEnd w:id="43"/>
    </w:p>
    <w:p w:rsidR="007E7C28" w:rsidRPr="005963FA" w:rsidRDefault="007E7C28" w:rsidP="007E7C28">
      <w:r w:rsidRPr="005963FA">
        <w:t>The minimum requirement is in TS 38.104 [2] subclause 8.3.3.</w:t>
      </w:r>
    </w:p>
    <w:p w:rsidR="007E7C28" w:rsidRPr="005963FA" w:rsidRDefault="007E7C28" w:rsidP="007E7C28">
      <w:pPr>
        <w:pStyle w:val="Heading5"/>
      </w:pPr>
      <w:bookmarkStart w:id="44" w:name="_Toc535442082"/>
      <w:r w:rsidRPr="005963FA">
        <w:t>8.3.</w:t>
      </w:r>
      <w:r w:rsidRPr="005963FA">
        <w:rPr>
          <w:rFonts w:hint="eastAsia"/>
          <w:lang w:eastAsia="zh-CN"/>
        </w:rPr>
        <w:t>2</w:t>
      </w:r>
      <w:r w:rsidRPr="005963FA">
        <w:t>.2.3</w:t>
      </w:r>
      <w:r w:rsidRPr="005963FA">
        <w:tab/>
        <w:t>Test purpose</w:t>
      </w:r>
      <w:bookmarkEnd w:id="44"/>
    </w:p>
    <w:p w:rsidR="007E7C28" w:rsidRPr="005963FA" w:rsidRDefault="007E7C28" w:rsidP="007E7C28">
      <w:r w:rsidRPr="005963FA">
        <w:t>The test shall verify the receiver’s ability to detect ACK bits under multipath fading propagation conditions for a given SNR.</w:t>
      </w:r>
    </w:p>
    <w:p w:rsidR="007E7C28" w:rsidRPr="005963FA" w:rsidRDefault="007E7C28" w:rsidP="007E7C28">
      <w:pPr>
        <w:pStyle w:val="Heading5"/>
      </w:pPr>
      <w:bookmarkStart w:id="45" w:name="_Toc535442083"/>
      <w:r w:rsidRPr="005963FA">
        <w:t>8.3.</w:t>
      </w:r>
      <w:r w:rsidRPr="005963FA">
        <w:rPr>
          <w:rFonts w:hint="eastAsia"/>
          <w:lang w:eastAsia="zh-CN"/>
        </w:rPr>
        <w:t>2</w:t>
      </w:r>
      <w:r w:rsidRPr="005963FA">
        <w:t>.2.4</w:t>
      </w:r>
      <w:r w:rsidRPr="005963FA">
        <w:tab/>
        <w:t>Method of test</w:t>
      </w:r>
      <w:bookmarkEnd w:id="45"/>
    </w:p>
    <w:p w:rsidR="007E7C28" w:rsidRPr="005963FA" w:rsidRDefault="007E7C28" w:rsidP="007E7C28">
      <w:pPr>
        <w:pStyle w:val="Heading6"/>
      </w:pPr>
      <w:bookmarkStart w:id="46" w:name="_Toc535442084"/>
      <w:r w:rsidRPr="005963FA">
        <w:t>8.3.</w:t>
      </w:r>
      <w:r w:rsidRPr="005963FA">
        <w:rPr>
          <w:rFonts w:hint="eastAsia"/>
          <w:lang w:eastAsia="zh-CN"/>
        </w:rPr>
        <w:t>2</w:t>
      </w:r>
      <w:r w:rsidRPr="005963FA">
        <w:t>.2.4.1</w:t>
      </w:r>
      <w:r w:rsidRPr="005963FA">
        <w:tab/>
        <w:t>Initial Conditions</w:t>
      </w:r>
      <w:bookmarkEnd w:id="46"/>
    </w:p>
    <w:p w:rsidR="007E7C28" w:rsidRPr="005963FA" w:rsidRDefault="007E7C28" w:rsidP="007E7C28">
      <w:r w:rsidRPr="005963FA">
        <w:t>Test environment: Normal; see annex B.2.</w:t>
      </w:r>
    </w:p>
    <w:p w:rsidR="007E7C28" w:rsidRPr="005963FA" w:rsidRDefault="007E7C28" w:rsidP="007E7C28">
      <w:r w:rsidRPr="005963FA">
        <w:t>RF channels to be tested: for single carrier (SC): M; see sub-clause 4.9.1.</w:t>
      </w:r>
    </w:p>
    <w:p w:rsidR="007E7C28" w:rsidRPr="005963FA" w:rsidRDefault="007E7C28" w:rsidP="007E7C28">
      <w:r w:rsidRPr="005963FA">
        <w:t>1)</w:t>
      </w:r>
      <w:r w:rsidRPr="005963FA">
        <w:tab/>
        <w:t xml:space="preserve">Connect the BS tester generating the wanted signal, multipath fading simulators and AWGN generators to all BS antenna connectors for diversity reception via a combining network as shown in </w:t>
      </w:r>
      <w:r>
        <w:t>a</w:t>
      </w:r>
      <w:r w:rsidRPr="000566CF">
        <w:t xml:space="preserve">nnex </w:t>
      </w:r>
      <w:r w:rsidRPr="000566CF">
        <w:rPr>
          <w:lang w:val="en-US" w:eastAsia="zh-CN"/>
        </w:rPr>
        <w:t xml:space="preserve">D.5 and D.6 for </w:t>
      </w:r>
      <w:r w:rsidRPr="000566CF">
        <w:rPr>
          <w:i/>
          <w:iCs/>
          <w:lang w:val="en-US" w:eastAsia="zh-CN"/>
        </w:rPr>
        <w:t>BS type 1-C</w:t>
      </w:r>
      <w:r w:rsidRPr="000566CF">
        <w:rPr>
          <w:lang w:val="en-US" w:eastAsia="zh-CN"/>
        </w:rPr>
        <w:t xml:space="preserve"> and </w:t>
      </w:r>
      <w:r w:rsidRPr="000566CF">
        <w:rPr>
          <w:i/>
          <w:iCs/>
          <w:lang w:val="en-US" w:eastAsia="zh-CN"/>
        </w:rPr>
        <w:t>type 1-H</w:t>
      </w:r>
      <w:r w:rsidRPr="000566CF">
        <w:rPr>
          <w:lang w:val="en-US" w:eastAsia="zh-CN"/>
        </w:rPr>
        <w:t xml:space="preserve"> respectively</w:t>
      </w:r>
      <w:r w:rsidRPr="005963FA">
        <w:t>.</w:t>
      </w:r>
    </w:p>
    <w:p w:rsidR="007E7C28" w:rsidRPr="005963FA" w:rsidRDefault="007E7C28" w:rsidP="007E7C28">
      <w:pPr>
        <w:pStyle w:val="Heading6"/>
      </w:pPr>
      <w:bookmarkStart w:id="47" w:name="_Toc535442085"/>
      <w:r w:rsidRPr="005963FA">
        <w:t>8.3.</w:t>
      </w:r>
      <w:r w:rsidRPr="005963FA">
        <w:rPr>
          <w:rFonts w:hint="eastAsia"/>
          <w:lang w:eastAsia="zh-CN"/>
        </w:rPr>
        <w:t>2</w:t>
      </w:r>
      <w:r w:rsidRPr="005963FA">
        <w:t>.2.4.2</w:t>
      </w:r>
      <w:r w:rsidRPr="005963FA">
        <w:tab/>
        <w:t>Procedure</w:t>
      </w:r>
      <w:bookmarkEnd w:id="47"/>
    </w:p>
    <w:p w:rsidR="007E7C28" w:rsidRPr="005963FA" w:rsidRDefault="007E7C28" w:rsidP="007E7C28">
      <w:r w:rsidRPr="005963FA">
        <w:t>1)</w:t>
      </w:r>
      <w:r w:rsidRPr="005963FA">
        <w:tab/>
        <w:t>Adjust the AWGN generator, according to the combinations of SCS and channel bandwidth defined in table 8.3.2.2.4.2-1.</w:t>
      </w:r>
    </w:p>
    <w:p w:rsidR="007E7C28" w:rsidRPr="005963FA" w:rsidRDefault="007E7C28" w:rsidP="007E7C28">
      <w:pPr>
        <w:pStyle w:val="TH"/>
        <w:rPr>
          <w:rFonts w:eastAsia="‚c‚e‚o“Á‘¾ƒSƒVƒbƒN‘Ì"/>
        </w:rPr>
      </w:pPr>
      <w:r w:rsidRPr="005963FA">
        <w:t>Table 8.3.</w:t>
      </w:r>
      <w:r w:rsidRPr="005963FA">
        <w:rPr>
          <w:rFonts w:hint="eastAsia"/>
          <w:lang w:eastAsia="zh-CN"/>
        </w:rPr>
        <w:t>2</w:t>
      </w:r>
      <w:r w:rsidRPr="005963FA">
        <w:t xml:space="preserve">.2.4.2-1: </w:t>
      </w:r>
      <w:r w:rsidRPr="005963FA">
        <w:rPr>
          <w:rFonts w:eastAsia="‚c‚e‚o“Á‘¾ƒSƒVƒbƒN‘Ì"/>
        </w:rPr>
        <w:t>AWGN power level at the BS input</w:t>
      </w:r>
    </w:p>
    <w:tbl>
      <w:tblPr>
        <w:tblW w:w="7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2406"/>
        <w:gridCol w:w="2406"/>
        <w:gridCol w:w="2203"/>
      </w:tblGrid>
      <w:tr w:rsidR="007E7C28" w:rsidRPr="005963FA" w:rsidTr="009D5796">
        <w:trPr>
          <w:cantSplit/>
          <w:jc w:val="center"/>
        </w:trPr>
        <w:tc>
          <w:tcPr>
            <w:tcW w:w="2406" w:type="dxa"/>
          </w:tcPr>
          <w:p w:rsidR="007E7C28" w:rsidRPr="005963FA" w:rsidRDefault="007E7C28" w:rsidP="009D5796">
            <w:pPr>
              <w:pStyle w:val="TAH"/>
              <w:rPr>
                <w:rFonts w:eastAsia="‚c‚e‚o“Á‘¾ƒSƒVƒbƒN‘Ì" w:cs="v5.0.0"/>
              </w:rPr>
            </w:pPr>
            <w:r w:rsidRPr="005963FA">
              <w:rPr>
                <w:rFonts w:eastAsia="‚c‚e‚o“Á‘¾ƒSƒVƒbƒN‘Ì" w:cs="v5.0.0"/>
              </w:rPr>
              <w:t>Sub-carrier spacing (kHz)</w:t>
            </w:r>
          </w:p>
        </w:tc>
        <w:tc>
          <w:tcPr>
            <w:tcW w:w="2406"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Channel bandwidth (MHz)</w:t>
            </w:r>
          </w:p>
        </w:tc>
        <w:tc>
          <w:tcPr>
            <w:tcW w:w="2203" w:type="dxa"/>
            <w:vAlign w:val="center"/>
          </w:tcPr>
          <w:p w:rsidR="007E7C28" w:rsidRPr="005963FA" w:rsidRDefault="007E7C28" w:rsidP="009D5796">
            <w:pPr>
              <w:pStyle w:val="TAH"/>
              <w:rPr>
                <w:rFonts w:eastAsia="‚c‚e‚o“Á‘¾ƒSƒVƒbƒN‘Ì" w:cs="v5.0.0"/>
                <w:lang w:eastAsia="ja-JP"/>
              </w:rPr>
            </w:pPr>
            <w:r w:rsidRPr="005963FA">
              <w:rPr>
                <w:rFonts w:eastAsia="‚c‚e‚o“Á‘¾ƒSƒVƒbƒN‘Ì" w:cs="v5.0.0"/>
              </w:rPr>
              <w:t>AWGN power level</w:t>
            </w:r>
          </w:p>
        </w:tc>
      </w:tr>
      <w:tr w:rsidR="007E7C28" w:rsidRPr="005963FA" w:rsidTr="009D5796">
        <w:trPr>
          <w:cantSplit/>
          <w:trHeight w:val="197"/>
          <w:jc w:val="center"/>
        </w:trPr>
        <w:tc>
          <w:tcPr>
            <w:tcW w:w="2406" w:type="dxa"/>
            <w:vMerge w:val="restart"/>
          </w:tcPr>
          <w:p w:rsidR="007E7C28" w:rsidRPr="005963FA" w:rsidRDefault="007E7C28" w:rsidP="009D5796">
            <w:pPr>
              <w:pStyle w:val="TAC"/>
              <w:rPr>
                <w:rFonts w:eastAsia="‚c‚e‚o“Á‘¾ƒSƒVƒbƒN‘Ì" w:cs="v5.0.0"/>
                <w:lang w:eastAsia="ja-JP"/>
              </w:rPr>
            </w:pPr>
            <w:r w:rsidRPr="005963FA">
              <w:rPr>
                <w:rFonts w:eastAsia="‚c‚e‚o“Á‘¾ƒSƒVƒbƒN‘Ì"/>
                <w:lang w:eastAsia="ja-JP"/>
              </w:rPr>
              <w:t>15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5</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-83.5 dBm / 4.5 MHz</w:t>
            </w:r>
          </w:p>
        </w:tc>
      </w:tr>
      <w:tr w:rsidR="007E7C28" w:rsidRPr="005963FA" w:rsidTr="009D5796">
        <w:trPr>
          <w:cantSplit/>
          <w:trHeight w:val="129"/>
          <w:jc w:val="center"/>
        </w:trPr>
        <w:tc>
          <w:tcPr>
            <w:tcW w:w="2406" w:type="dxa"/>
            <w:vMerge/>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-80.3 dBm / 9.36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-77.2 dBm / 19.08 MHz</w:t>
            </w:r>
          </w:p>
        </w:tc>
      </w:tr>
      <w:tr w:rsidR="007E7C28" w:rsidRPr="005963FA" w:rsidTr="009D5796">
        <w:trPr>
          <w:cantSplit/>
          <w:trHeight w:val="70"/>
          <w:jc w:val="center"/>
        </w:trPr>
        <w:tc>
          <w:tcPr>
            <w:tcW w:w="2406" w:type="dxa"/>
            <w:vMerge w:val="restart"/>
          </w:tcPr>
          <w:p w:rsidR="007E7C28" w:rsidRPr="005963FA" w:rsidRDefault="007E7C28" w:rsidP="009D5796">
            <w:pPr>
              <w:pStyle w:val="TAC"/>
              <w:rPr>
                <w:rFonts w:eastAsia="‚c‚e‚o“Á‘¾ƒSƒVƒbƒN‘Ì" w:cs="v5.0.0"/>
              </w:rPr>
            </w:pPr>
            <w:r w:rsidRPr="005963FA">
              <w:rPr>
                <w:rFonts w:eastAsia="‚c‚e‚o“Á‘¾ƒSƒVƒbƒN‘Ì"/>
                <w:lang w:eastAsia="ja-JP"/>
              </w:rPr>
              <w:t>30 kHz</w:t>
            </w: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10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-80.</w:t>
            </w:r>
            <w:r w:rsidRPr="008917C8">
              <w:rPr>
                <w:rFonts w:eastAsia="‚c‚e‚o“Á‘¾ƒSƒVƒbƒN‘Ì" w:cs="v5.0.0"/>
                <w:lang w:eastAsia="ja-JP"/>
              </w:rPr>
              <w:t>6</w:t>
            </w:r>
            <w:r w:rsidRPr="005963FA">
              <w:rPr>
                <w:rFonts w:eastAsia="‚c‚e‚o“Á‘¾ƒSƒVƒbƒN‘Ì" w:cs="v5.0.0"/>
                <w:lang w:eastAsia="ja-JP"/>
              </w:rPr>
              <w:t xml:space="preserve"> dBm / 8.64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20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-77.4 dBm / 18.36 MHz</w:t>
            </w:r>
          </w:p>
        </w:tc>
      </w:tr>
      <w:tr w:rsidR="007E7C28" w:rsidRPr="005963FA" w:rsidTr="009D5796">
        <w:trPr>
          <w:cantSplit/>
          <w:trHeight w:val="70"/>
          <w:jc w:val="center"/>
        </w:trPr>
        <w:tc>
          <w:tcPr>
            <w:tcW w:w="2406" w:type="dxa"/>
            <w:vMerge/>
          </w:tcPr>
          <w:p w:rsidR="007E7C28" w:rsidRPr="005963FA" w:rsidRDefault="007E7C28" w:rsidP="009D5796">
            <w:pPr>
              <w:pStyle w:val="TAC"/>
              <w:rPr>
                <w:rFonts w:eastAsia="‚c‚e‚o“Á‘¾ƒSƒVƒbƒN‘Ì" w:cs="v5.0.0"/>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rPr>
            </w:pPr>
            <w:r w:rsidRPr="005963FA">
              <w:rPr>
                <w:rFonts w:eastAsia="‚c‚e‚o“Á‘¾ƒSƒVƒbƒN‘Ì" w:cs="v5.0.0"/>
              </w:rPr>
              <w:t>40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-74.2 dBm / 38.16 MHz</w:t>
            </w:r>
          </w:p>
        </w:tc>
      </w:tr>
      <w:tr w:rsidR="007E7C28" w:rsidRPr="005963FA" w:rsidTr="009D5796">
        <w:trPr>
          <w:cantSplit/>
          <w:trHeight w:val="70"/>
          <w:jc w:val="center"/>
        </w:trPr>
        <w:tc>
          <w:tcPr>
            <w:tcW w:w="2406" w:type="dxa"/>
            <w:vMerge/>
            <w:tcBorders>
              <w:bottom w:val="single" w:sz="4" w:space="0" w:color="auto"/>
            </w:tcBorders>
          </w:tcPr>
          <w:p w:rsidR="007E7C28" w:rsidRPr="005963FA" w:rsidRDefault="007E7C28" w:rsidP="009D5796">
            <w:pPr>
              <w:pStyle w:val="TAC"/>
              <w:rPr>
                <w:rFonts w:eastAsia="‚c‚e‚o“Á‘¾ƒSƒVƒbƒN‘Ì" w:cs="v5.0.0"/>
                <w:lang w:eastAsia="ja-JP"/>
              </w:rPr>
            </w:pPr>
          </w:p>
        </w:tc>
        <w:tc>
          <w:tcPr>
            <w:tcW w:w="2406" w:type="dxa"/>
            <w:tcBorders>
              <w:bottom w:val="single" w:sz="4" w:space="0" w:color="auto"/>
            </w:tcBorders>
            <w:vAlign w:val="center"/>
          </w:tcPr>
          <w:p w:rsidR="007E7C28" w:rsidRPr="005963FA" w:rsidRDefault="007E7C28" w:rsidP="009D5796">
            <w:pPr>
              <w:pStyle w:val="TAC"/>
              <w:rPr>
                <w:rFonts w:eastAsia="‚c‚e‚o“Á‘¾ƒSƒVƒbƒN‘Ì" w:cs="v5.0.0"/>
                <w:lang w:eastAsia="ja-JP"/>
              </w:rPr>
            </w:pPr>
            <w:r w:rsidRPr="005963FA">
              <w:rPr>
                <w:rFonts w:eastAsia="‚c‚e‚o“Á‘¾ƒSƒVƒbƒN‘Ì" w:cs="v5.0.0"/>
                <w:lang w:eastAsia="ja-JP"/>
              </w:rPr>
              <w:t>100</w:t>
            </w:r>
          </w:p>
        </w:tc>
        <w:tc>
          <w:tcPr>
            <w:tcW w:w="2203" w:type="dxa"/>
            <w:tcBorders>
              <w:bottom w:val="single" w:sz="4" w:space="0" w:color="auto"/>
            </w:tcBorders>
            <w:vAlign w:val="center"/>
          </w:tcPr>
          <w:p w:rsidR="007E7C28" w:rsidRPr="005963FA" w:rsidRDefault="007E7C28" w:rsidP="009D5796">
            <w:pPr>
              <w:pStyle w:val="TAC"/>
              <w:jc w:val="left"/>
              <w:rPr>
                <w:rFonts w:eastAsia="‚c‚e‚o“Á‘¾ƒSƒVƒbƒN‘Ì" w:cs="v5.0.0"/>
                <w:lang w:eastAsia="ja-JP"/>
              </w:rPr>
            </w:pPr>
            <w:r w:rsidRPr="005963FA">
              <w:rPr>
                <w:rFonts w:eastAsia="‚c‚e‚o“Á‘¾ƒSƒVƒbƒN‘Ì" w:cs="v5.0.0"/>
                <w:lang w:eastAsia="ja-JP"/>
              </w:rPr>
              <w:t>-70.1 dBm / 98.28 MHz</w:t>
            </w:r>
          </w:p>
        </w:tc>
      </w:tr>
    </w:tbl>
    <w:p w:rsidR="007E7C28" w:rsidRPr="005963FA" w:rsidRDefault="007E7C28" w:rsidP="007E7C28"/>
    <w:p w:rsidR="007E7C28" w:rsidRPr="005963FA" w:rsidRDefault="007E7C28" w:rsidP="007E7C28">
      <w:r w:rsidRPr="005963FA">
        <w:t>2)</w:t>
      </w:r>
      <w:r w:rsidRPr="005963FA">
        <w:tab/>
        <w:t>The characteristics of the wanted signal shall be configured according to TS 38.211 [17], and the specific test parameters are configured as below:</w:t>
      </w:r>
    </w:p>
    <w:p w:rsidR="007E7C28" w:rsidRPr="005963FA" w:rsidDel="005B212F" w:rsidRDefault="007E7C28" w:rsidP="007E7C28">
      <w:pPr>
        <w:pStyle w:val="TH"/>
      </w:pPr>
      <w:r w:rsidRPr="005963FA">
        <w:lastRenderedPageBreak/>
        <w:t>Table 8.3.</w:t>
      </w:r>
      <w:r w:rsidRPr="005963FA">
        <w:rPr>
          <w:rFonts w:hint="eastAsia"/>
          <w:lang w:eastAsia="zh-CN"/>
        </w:rPr>
        <w:t>2</w:t>
      </w:r>
      <w:r w:rsidRPr="005963FA">
        <w:t>.2.4.2-2: Test parameters</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65"/>
        <w:gridCol w:w="3780"/>
      </w:tblGrid>
      <w:tr w:rsidR="007E7C28" w:rsidRPr="005963FA" w:rsidTr="008F02C2">
        <w:trPr>
          <w:cantSplit/>
          <w:jc w:val="center"/>
        </w:trPr>
        <w:tc>
          <w:tcPr>
            <w:tcW w:w="2965" w:type="dxa"/>
          </w:tcPr>
          <w:p w:rsidR="007E7C28" w:rsidRPr="005963FA" w:rsidRDefault="007E7C28" w:rsidP="009D5796">
            <w:pPr>
              <w:pStyle w:val="TAH"/>
              <w:rPr>
                <w:rFonts w:eastAsia="?? ??" w:cs="Arial"/>
                <w:bCs/>
              </w:rPr>
            </w:pPr>
            <w:r w:rsidRPr="005963FA">
              <w:rPr>
                <w:rFonts w:eastAsia="?? ??" w:cs="Arial"/>
                <w:bCs/>
              </w:rPr>
              <w:t>Parameter</w:t>
            </w:r>
          </w:p>
        </w:tc>
        <w:tc>
          <w:tcPr>
            <w:tcW w:w="3780" w:type="dxa"/>
          </w:tcPr>
          <w:p w:rsidR="007E7C28" w:rsidRPr="005963FA" w:rsidRDefault="007E7C28" w:rsidP="009D5796">
            <w:pPr>
              <w:pStyle w:val="TAH"/>
              <w:rPr>
                <w:rFonts w:eastAsia="?? ??" w:cs="Arial"/>
                <w:bCs/>
              </w:rPr>
            </w:pPr>
            <w:r w:rsidRPr="005963FA">
              <w:rPr>
                <w:rFonts w:eastAsia="?? ??" w:cs="Arial"/>
                <w:bCs/>
              </w:rPr>
              <w:t>Values</w:t>
            </w:r>
          </w:p>
        </w:tc>
      </w:tr>
      <w:tr w:rsidR="007E7C28" w:rsidRPr="005963FA" w:rsidTr="008F02C2">
        <w:trPr>
          <w:cantSplit/>
          <w:jc w:val="center"/>
        </w:trPr>
        <w:tc>
          <w:tcPr>
            <w:tcW w:w="2965" w:type="dxa"/>
            <w:vAlign w:val="center"/>
          </w:tcPr>
          <w:p w:rsidR="007E7C28" w:rsidRPr="005963FA" w:rsidRDefault="007E7C28" w:rsidP="009D5796">
            <w:pPr>
              <w:pStyle w:val="TAL"/>
              <w:rPr>
                <w:lang w:eastAsia="zh-CN"/>
              </w:rPr>
            </w:pPr>
            <w:del w:id="48" w:author="Aijun CAO" w:date="2019-08-29T09:17:00Z">
              <w:r w:rsidRPr="005963FA" w:rsidDel="003D47D1">
                <w:rPr>
                  <w:lang w:eastAsia="zh-CN"/>
                </w:rPr>
                <w:delText>nrofBits</w:delText>
              </w:r>
            </w:del>
            <w:ins w:id="49" w:author="Aijun CAO" w:date="2019-08-29T09:17:00Z">
              <w:r w:rsidR="003D47D1">
                <w:rPr>
                  <w:lang w:eastAsia="zh-CN"/>
                </w:rPr>
                <w:t>Number of information bits</w:t>
              </w:r>
            </w:ins>
          </w:p>
        </w:tc>
        <w:tc>
          <w:tcPr>
            <w:tcW w:w="3780" w:type="dxa"/>
            <w:vAlign w:val="center"/>
          </w:tcPr>
          <w:p w:rsidR="007E7C28" w:rsidRPr="005963FA" w:rsidRDefault="007E7C28" w:rsidP="009D5796">
            <w:pPr>
              <w:pStyle w:val="TAC"/>
              <w:rPr>
                <w:rFonts w:eastAsia="?? ??" w:cs="Arial"/>
              </w:rPr>
            </w:pPr>
            <w:r w:rsidRPr="005963FA">
              <w:rPr>
                <w:rFonts w:eastAsia="?? ??" w:cs="Arial"/>
              </w:rPr>
              <w:t>2</w:t>
            </w:r>
          </w:p>
        </w:tc>
      </w:tr>
      <w:tr w:rsidR="007E7C28" w:rsidRPr="005963FA" w:rsidTr="008F02C2">
        <w:trPr>
          <w:cantSplit/>
          <w:jc w:val="center"/>
        </w:trPr>
        <w:tc>
          <w:tcPr>
            <w:tcW w:w="2965" w:type="dxa"/>
            <w:vAlign w:val="center"/>
          </w:tcPr>
          <w:p w:rsidR="007E7C28" w:rsidRPr="005963FA" w:rsidRDefault="007E7C28" w:rsidP="009D5796">
            <w:pPr>
              <w:pStyle w:val="TAL"/>
              <w:rPr>
                <w:rFonts w:eastAsia="?? ??" w:cs="Arial"/>
              </w:rPr>
            </w:pPr>
            <w:del w:id="50" w:author="Aijun CAO" w:date="2019-08-29T09:17:00Z">
              <w:r w:rsidRPr="005963FA" w:rsidDel="003D47D1">
                <w:delText>nrofPRBs</w:delText>
              </w:r>
            </w:del>
            <w:ins w:id="51" w:author="Aijun CAO" w:date="2019-08-29T09:17:00Z">
              <w:r w:rsidR="003D47D1">
                <w:t>Number of PRBs</w:t>
              </w:r>
            </w:ins>
          </w:p>
        </w:tc>
        <w:tc>
          <w:tcPr>
            <w:tcW w:w="3780" w:type="dxa"/>
            <w:vAlign w:val="center"/>
          </w:tcPr>
          <w:p w:rsidR="007E7C28" w:rsidRPr="005963FA" w:rsidRDefault="007E7C28" w:rsidP="009D5796">
            <w:pPr>
              <w:pStyle w:val="TAC"/>
              <w:rPr>
                <w:rFonts w:eastAsia="?? ??" w:cs="Arial"/>
              </w:rPr>
            </w:pPr>
            <w:r w:rsidRPr="005963FA">
              <w:rPr>
                <w:rFonts w:eastAsia="?? ??" w:cs="Arial"/>
              </w:rPr>
              <w:t>1</w:t>
            </w:r>
          </w:p>
        </w:tc>
      </w:tr>
      <w:tr w:rsidR="007E7C28" w:rsidRPr="005963FA" w:rsidTr="008F02C2">
        <w:trPr>
          <w:cantSplit/>
          <w:jc w:val="center"/>
        </w:trPr>
        <w:tc>
          <w:tcPr>
            <w:tcW w:w="2965" w:type="dxa"/>
            <w:vAlign w:val="center"/>
          </w:tcPr>
          <w:p w:rsidR="007E7C28" w:rsidRPr="005963FA" w:rsidRDefault="007E7C28" w:rsidP="009D5796">
            <w:pPr>
              <w:pStyle w:val="TAL"/>
              <w:rPr>
                <w:rFonts w:eastAsia="?? ??" w:cs="Arial"/>
              </w:rPr>
            </w:pPr>
            <w:del w:id="52" w:author="Aijun CAO" w:date="2019-08-29T09:17:00Z">
              <w:r w:rsidRPr="005963FA" w:rsidDel="003D47D1">
                <w:delText>nrofSymbols</w:delText>
              </w:r>
            </w:del>
            <w:ins w:id="53" w:author="Aijun CAO" w:date="2019-08-29T09:17:00Z">
              <w:r w:rsidR="003D47D1">
                <w:t>Number of symbols</w:t>
              </w:r>
            </w:ins>
          </w:p>
        </w:tc>
        <w:tc>
          <w:tcPr>
            <w:tcW w:w="3780" w:type="dxa"/>
            <w:vAlign w:val="center"/>
          </w:tcPr>
          <w:p w:rsidR="007E7C28" w:rsidRPr="005963FA" w:rsidRDefault="007E7C28" w:rsidP="009D5796">
            <w:pPr>
              <w:pStyle w:val="TAC"/>
              <w:rPr>
                <w:rFonts w:eastAsia="?? ??" w:cs="Arial"/>
              </w:rPr>
            </w:pPr>
            <w:r w:rsidRPr="005963FA">
              <w:rPr>
                <w:rFonts w:eastAsia="?? ??" w:cs="Arial"/>
              </w:rPr>
              <w:t>14</w:t>
            </w:r>
          </w:p>
        </w:tc>
      </w:tr>
      <w:tr w:rsidR="007E7C28" w:rsidRPr="005963FA" w:rsidTr="008F02C2">
        <w:trPr>
          <w:cantSplit/>
          <w:jc w:val="center"/>
        </w:trPr>
        <w:tc>
          <w:tcPr>
            <w:tcW w:w="2965" w:type="dxa"/>
            <w:vAlign w:val="center"/>
          </w:tcPr>
          <w:p w:rsidR="007E7C28" w:rsidRPr="005963FA" w:rsidRDefault="007E7C28" w:rsidP="009D5796">
            <w:pPr>
              <w:pStyle w:val="TAL"/>
            </w:pPr>
            <w:del w:id="54" w:author="Aijun CAO" w:date="2019-08-29T09:17:00Z">
              <w:r w:rsidRPr="005963FA" w:rsidDel="003D47D1">
                <w:delText>startingPRB</w:delText>
              </w:r>
            </w:del>
            <w:ins w:id="55" w:author="Aijun CAO" w:date="2019-08-29T09:17:00Z">
              <w:r w:rsidR="003D47D1">
                <w:t>First PRB prior to frequency hopping</w:t>
              </w:r>
            </w:ins>
          </w:p>
        </w:tc>
        <w:tc>
          <w:tcPr>
            <w:tcW w:w="3780"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8F02C2">
        <w:trPr>
          <w:cantSplit/>
          <w:jc w:val="center"/>
        </w:trPr>
        <w:tc>
          <w:tcPr>
            <w:tcW w:w="2965" w:type="dxa"/>
            <w:vAlign w:val="center"/>
          </w:tcPr>
          <w:p w:rsidR="007E7C28" w:rsidRPr="005963FA" w:rsidRDefault="007E7C28" w:rsidP="009D5796">
            <w:pPr>
              <w:pStyle w:val="TAL"/>
            </w:pPr>
            <w:del w:id="56" w:author="Aijun CAO" w:date="2019-08-29T09:17:00Z">
              <w:r w:rsidRPr="005963FA" w:rsidDel="003D47D1">
                <w:delText>intraSlotFrequencyHopping</w:delText>
              </w:r>
            </w:del>
            <w:ins w:id="57" w:author="Aijun CAO" w:date="2019-08-29T09:17:00Z">
              <w:r w:rsidR="003D47D1">
                <w:t>Intra-frequency hopping</w:t>
              </w:r>
            </w:ins>
          </w:p>
        </w:tc>
        <w:tc>
          <w:tcPr>
            <w:tcW w:w="3780" w:type="dxa"/>
            <w:vAlign w:val="center"/>
          </w:tcPr>
          <w:p w:rsidR="007E7C28" w:rsidRPr="005963FA" w:rsidRDefault="007E7C28" w:rsidP="009D5796">
            <w:pPr>
              <w:pStyle w:val="TAC"/>
              <w:rPr>
                <w:rFonts w:eastAsia="?? ??" w:cs="Arial"/>
              </w:rPr>
            </w:pPr>
            <w:r w:rsidRPr="005963FA">
              <w:rPr>
                <w:rFonts w:eastAsia="?? ??" w:cs="Arial"/>
              </w:rPr>
              <w:t>enabled</w:t>
            </w:r>
          </w:p>
        </w:tc>
      </w:tr>
      <w:tr w:rsidR="007E7C28" w:rsidRPr="005963FA" w:rsidTr="008F02C2">
        <w:trPr>
          <w:cantSplit/>
          <w:jc w:val="center"/>
        </w:trPr>
        <w:tc>
          <w:tcPr>
            <w:tcW w:w="2965" w:type="dxa"/>
            <w:vAlign w:val="center"/>
          </w:tcPr>
          <w:p w:rsidR="007E7C28" w:rsidRPr="005963FA" w:rsidRDefault="007E7C28" w:rsidP="009D5796">
            <w:pPr>
              <w:pStyle w:val="TAL"/>
            </w:pPr>
            <w:del w:id="58" w:author="Aijun CAO" w:date="2019-08-29T09:18:00Z">
              <w:r w:rsidRPr="005963FA" w:rsidDel="003D47D1">
                <w:delText>secondHopPRB</w:delText>
              </w:r>
            </w:del>
            <w:ins w:id="59" w:author="Aijun CAO" w:date="2019-08-29T09:18:00Z">
              <w:r w:rsidR="003D47D1">
                <w:t>First PRB after frequency hopping</w:t>
              </w:r>
            </w:ins>
          </w:p>
        </w:tc>
        <w:tc>
          <w:tcPr>
            <w:tcW w:w="3780" w:type="dxa"/>
            <w:vAlign w:val="center"/>
          </w:tcPr>
          <w:p w:rsidR="007E7C28" w:rsidRPr="005963FA" w:rsidRDefault="007E7C28" w:rsidP="009D5796">
            <w:pPr>
              <w:pStyle w:val="TAC"/>
              <w:rPr>
                <w:rFonts w:eastAsia="?? ??" w:cs="Arial"/>
              </w:rPr>
            </w:pPr>
            <w:r w:rsidRPr="005963FA">
              <w:rPr>
                <w:rFonts w:eastAsia="?? ??" w:cs="Arial"/>
              </w:rPr>
              <w:t xml:space="preserve">The largest PRB index </w:t>
            </w:r>
            <w:r w:rsidR="00F6253E">
              <w:rPr>
                <w:rFonts w:eastAsia="?? ??" w:cs="Arial"/>
              </w:rPr>
              <w:t xml:space="preserve">- </w:t>
            </w:r>
            <w:ins w:id="60" w:author="Aijun CAO" w:date="2019-08-29T08:41:00Z">
              <w:r w:rsidR="008F02C2">
                <w:rPr>
                  <w:rFonts w:eastAsia="?? ??" w:cs="Arial"/>
                </w:rPr>
                <w:t>(</w:t>
              </w:r>
            </w:ins>
            <w:r w:rsidRPr="005963FA">
              <w:rPr>
                <w:rFonts w:eastAsia="?? ??" w:cs="Arial"/>
              </w:rPr>
              <w:t>nrofPRBs</w:t>
            </w:r>
            <w:ins w:id="61" w:author="Aijun CAO" w:date="2019-08-29T08:41:00Z">
              <w:r w:rsidR="008F02C2">
                <w:rPr>
                  <w:rFonts w:eastAsia="?? ??" w:cs="Arial"/>
                </w:rPr>
                <w:t xml:space="preserve"> – 1)</w:t>
              </w:r>
            </w:ins>
          </w:p>
        </w:tc>
      </w:tr>
      <w:tr w:rsidR="007E7C28" w:rsidRPr="005963FA" w:rsidTr="008F02C2">
        <w:trPr>
          <w:cantSplit/>
          <w:jc w:val="center"/>
        </w:trPr>
        <w:tc>
          <w:tcPr>
            <w:tcW w:w="2965" w:type="dxa"/>
            <w:vAlign w:val="center"/>
          </w:tcPr>
          <w:p w:rsidR="007E7C28" w:rsidRPr="005963FA" w:rsidRDefault="007E7C28" w:rsidP="006E37A9">
            <w:pPr>
              <w:pStyle w:val="TAL"/>
            </w:pPr>
            <w:del w:id="62" w:author="Aijun CAO" w:date="2019-08-29T09:18:00Z">
              <w:r w:rsidRPr="00AF200A" w:rsidDel="003D47D1">
                <w:delText>pucch-GroupHopping</w:delText>
              </w:r>
            </w:del>
            <w:ins w:id="63" w:author="Aijun CAO" w:date="2019-08-29T09:18:00Z">
              <w:r w:rsidR="003D47D1">
                <w:t xml:space="preserve">Group </w:t>
              </w:r>
            </w:ins>
            <w:ins w:id="64" w:author="Aijun CAO" w:date="2019-08-29T13:38:00Z">
              <w:r w:rsidR="006E37A9">
                <w:t xml:space="preserve">and </w:t>
              </w:r>
            </w:ins>
            <w:ins w:id="65" w:author="Aijun CAO" w:date="2019-08-29T09:18:00Z">
              <w:r w:rsidR="003D47D1">
                <w:t>sequenc</w:t>
              </w:r>
            </w:ins>
            <w:ins w:id="66" w:author="Aijun CAO" w:date="2019-08-29T13:38:00Z">
              <w:r w:rsidR="006E37A9">
                <w:t>e</w:t>
              </w:r>
            </w:ins>
            <w:ins w:id="67" w:author="Aijun CAO" w:date="2019-08-29T09:18:00Z">
              <w:r w:rsidR="003D47D1">
                <w:t xml:space="preserve"> hopping</w:t>
              </w:r>
            </w:ins>
          </w:p>
        </w:tc>
        <w:tc>
          <w:tcPr>
            <w:tcW w:w="3780" w:type="dxa"/>
            <w:vAlign w:val="center"/>
          </w:tcPr>
          <w:p w:rsidR="007E7C28" w:rsidRPr="005963FA" w:rsidRDefault="007E7C28" w:rsidP="009D5796">
            <w:pPr>
              <w:pStyle w:val="TAC"/>
              <w:rPr>
                <w:rFonts w:eastAsia="?? ??" w:cs="Arial"/>
              </w:rPr>
            </w:pPr>
            <w:r>
              <w:rPr>
                <w:rFonts w:eastAsia="?? ??" w:cs="Arial"/>
              </w:rPr>
              <w:t>neither</w:t>
            </w:r>
          </w:p>
        </w:tc>
      </w:tr>
      <w:tr w:rsidR="007E7C28" w:rsidRPr="005963FA" w:rsidTr="008F02C2">
        <w:trPr>
          <w:cantSplit/>
          <w:jc w:val="center"/>
        </w:trPr>
        <w:tc>
          <w:tcPr>
            <w:tcW w:w="2965" w:type="dxa"/>
            <w:vAlign w:val="center"/>
          </w:tcPr>
          <w:p w:rsidR="007E7C28" w:rsidRPr="005963FA" w:rsidRDefault="007E7C28" w:rsidP="009D5796">
            <w:pPr>
              <w:pStyle w:val="TAL"/>
            </w:pPr>
            <w:del w:id="68" w:author="Aijun CAO" w:date="2019-08-29T09:18:00Z">
              <w:r w:rsidRPr="00AF200A" w:rsidDel="003D47D1">
                <w:delText>hoppingId</w:delText>
              </w:r>
            </w:del>
            <w:ins w:id="69" w:author="Aijun CAO" w:date="2019-08-29T09:18:00Z">
              <w:r w:rsidR="003D47D1">
                <w:t>Hopping ID</w:t>
              </w:r>
            </w:ins>
          </w:p>
        </w:tc>
        <w:tc>
          <w:tcPr>
            <w:tcW w:w="3780" w:type="dxa"/>
            <w:vAlign w:val="center"/>
          </w:tcPr>
          <w:p w:rsidR="007E7C28" w:rsidRPr="005963FA" w:rsidRDefault="007E7C28" w:rsidP="009D5796">
            <w:pPr>
              <w:pStyle w:val="TAC"/>
              <w:rPr>
                <w:rFonts w:eastAsia="?? ??" w:cs="Arial"/>
              </w:rPr>
            </w:pPr>
            <w:r>
              <w:rPr>
                <w:rFonts w:eastAsia="?? ??" w:cs="Arial"/>
              </w:rPr>
              <w:t>0</w:t>
            </w:r>
          </w:p>
        </w:tc>
      </w:tr>
      <w:tr w:rsidR="007E7C28" w:rsidRPr="005963FA" w:rsidTr="008F02C2">
        <w:trPr>
          <w:cantSplit/>
          <w:jc w:val="center"/>
        </w:trPr>
        <w:tc>
          <w:tcPr>
            <w:tcW w:w="2965" w:type="dxa"/>
            <w:vAlign w:val="center"/>
          </w:tcPr>
          <w:p w:rsidR="007E7C28" w:rsidRPr="005963FA" w:rsidRDefault="007E7C28" w:rsidP="009D5796">
            <w:pPr>
              <w:pStyle w:val="TAL"/>
            </w:pPr>
            <w:del w:id="70" w:author="Aijun CAO" w:date="2019-08-29T09:18:00Z">
              <w:r w:rsidRPr="005963FA" w:rsidDel="003D47D1">
                <w:delText>initialCyclicShift</w:delText>
              </w:r>
            </w:del>
            <w:ins w:id="71" w:author="Aijun CAO" w:date="2019-08-29T09:18:00Z">
              <w:r w:rsidR="003D47D1">
                <w:t>Initial cyclic shift</w:t>
              </w:r>
            </w:ins>
          </w:p>
        </w:tc>
        <w:tc>
          <w:tcPr>
            <w:tcW w:w="3780"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8F02C2">
        <w:trPr>
          <w:cantSplit/>
          <w:jc w:val="center"/>
        </w:trPr>
        <w:tc>
          <w:tcPr>
            <w:tcW w:w="2965" w:type="dxa"/>
            <w:vAlign w:val="center"/>
          </w:tcPr>
          <w:p w:rsidR="007E7C28" w:rsidRPr="005963FA" w:rsidRDefault="007E7C28" w:rsidP="006E37A9">
            <w:pPr>
              <w:pStyle w:val="TAL"/>
            </w:pPr>
            <w:del w:id="72" w:author="Aijun CAO" w:date="2019-08-29T09:18:00Z">
              <w:r w:rsidRPr="005963FA" w:rsidDel="003D47D1">
                <w:delText>startingSymbolIndex</w:delText>
              </w:r>
            </w:del>
            <w:ins w:id="73" w:author="Aijun CAO" w:date="2019-08-29T09:18:00Z">
              <w:r w:rsidR="003D47D1">
                <w:t xml:space="preserve">First </w:t>
              </w:r>
            </w:ins>
            <w:ins w:id="74" w:author="Aijun CAO" w:date="2019-08-29T13:38:00Z">
              <w:r w:rsidR="006E37A9">
                <w:t>symbol</w:t>
              </w:r>
            </w:ins>
            <w:bookmarkStart w:id="75" w:name="_GoBack"/>
            <w:bookmarkEnd w:id="75"/>
          </w:p>
        </w:tc>
        <w:tc>
          <w:tcPr>
            <w:tcW w:w="3780" w:type="dxa"/>
            <w:vAlign w:val="center"/>
          </w:tcPr>
          <w:p w:rsidR="007E7C28" w:rsidRPr="005963FA" w:rsidRDefault="007E7C28" w:rsidP="009D5796">
            <w:pPr>
              <w:pStyle w:val="TAC"/>
              <w:rPr>
                <w:rFonts w:eastAsia="?? ??" w:cs="Arial"/>
              </w:rPr>
            </w:pPr>
            <w:r w:rsidRPr="005963FA">
              <w:rPr>
                <w:rFonts w:eastAsia="?? ??" w:cs="Arial"/>
              </w:rPr>
              <w:t>0</w:t>
            </w:r>
          </w:p>
        </w:tc>
      </w:tr>
      <w:tr w:rsidR="007E7C28" w:rsidRPr="005963FA" w:rsidTr="008F02C2">
        <w:trPr>
          <w:cantSplit/>
          <w:jc w:val="center"/>
        </w:trPr>
        <w:tc>
          <w:tcPr>
            <w:tcW w:w="2965" w:type="dxa"/>
            <w:vAlign w:val="center"/>
          </w:tcPr>
          <w:p w:rsidR="007E7C28" w:rsidRPr="005963FA" w:rsidRDefault="007E7C28" w:rsidP="003D47D1">
            <w:pPr>
              <w:pStyle w:val="TAL"/>
            </w:pPr>
            <w:r w:rsidRPr="005963FA">
              <w:t xml:space="preserve">Index of orthogonal </w:t>
            </w:r>
            <w:del w:id="76" w:author="Aijun CAO" w:date="2019-08-29T09:18:00Z">
              <w:r w:rsidRPr="005963FA" w:rsidDel="003D47D1">
                <w:delText xml:space="preserve">sequence </w:delText>
              </w:r>
            </w:del>
            <w:ins w:id="77" w:author="Aijun CAO" w:date="2019-08-29T09:18:00Z">
              <w:r w:rsidR="003D47D1">
                <w:t>cover code</w:t>
              </w:r>
              <w:r w:rsidR="003D47D1" w:rsidRPr="005963FA">
                <w:t xml:space="preserve"> </w:t>
              </w:r>
            </w:ins>
            <w:r w:rsidRPr="005963FA">
              <w:t>(</w:t>
            </w:r>
            <w:del w:id="78" w:author="Aijun CAO" w:date="2019-08-29T09:18:00Z">
              <w:r w:rsidRPr="005963FA" w:rsidDel="003D47D1">
                <w:delText>time-domain-OCC</w:delText>
              </w:r>
            </w:del>
            <w:ins w:id="79" w:author="Aijun CAO" w:date="2019-08-29T09:18:00Z">
              <w:r w:rsidR="003D47D1" w:rsidRPr="003D47D1">
                <w:rPr>
                  <w:i/>
                  <w:rPrChange w:id="80" w:author="Aijun CAO" w:date="2019-08-29T09:19:00Z">
                    <w:rPr/>
                  </w:rPrChange>
                </w:rPr>
                <w:t>timeDomainOCC</w:t>
              </w:r>
            </w:ins>
            <w:r w:rsidRPr="005963FA">
              <w:t>)</w:t>
            </w:r>
          </w:p>
        </w:tc>
        <w:tc>
          <w:tcPr>
            <w:tcW w:w="3780" w:type="dxa"/>
            <w:vAlign w:val="center"/>
          </w:tcPr>
          <w:p w:rsidR="007E7C28" w:rsidRPr="005963FA" w:rsidRDefault="007E7C28" w:rsidP="009D5796">
            <w:pPr>
              <w:pStyle w:val="TAC"/>
              <w:rPr>
                <w:rFonts w:eastAsia="宋体"/>
              </w:rPr>
            </w:pPr>
            <w:r w:rsidRPr="005963FA">
              <w:rPr>
                <w:rFonts w:eastAsia="宋体"/>
              </w:rPr>
              <w:t>0</w:t>
            </w:r>
          </w:p>
        </w:tc>
      </w:tr>
    </w:tbl>
    <w:p w:rsidR="007E7C28" w:rsidRPr="005963FA" w:rsidRDefault="007E7C28" w:rsidP="007E7C28"/>
    <w:p w:rsidR="007E7C28" w:rsidRPr="005963FA" w:rsidRDefault="007E7C28" w:rsidP="007E7C28">
      <w:r w:rsidRPr="005963FA">
        <w:t>3)</w:t>
      </w:r>
      <w:r w:rsidRPr="005963FA">
        <w:tab/>
        <w:t xml:space="preserve">The multipath fading emulators shall be configured according to the corresponding channel model defined in </w:t>
      </w:r>
      <w:r>
        <w:rPr>
          <w:rFonts w:hint="eastAsia"/>
          <w:lang w:eastAsia="zh-CN"/>
        </w:rPr>
        <w:t>annex G</w:t>
      </w:r>
      <w:r w:rsidRPr="005963FA">
        <w:t>.</w:t>
      </w:r>
    </w:p>
    <w:p w:rsidR="007E7C28" w:rsidRPr="005963FA" w:rsidRDefault="007E7C28" w:rsidP="007E7C28">
      <w:r w:rsidRPr="005963FA">
        <w:t>4)</w:t>
      </w:r>
      <w:r w:rsidRPr="005963FA">
        <w:tab/>
        <w:t>Adjusting the equipment so that the SNR specified in table 8.3.</w:t>
      </w:r>
      <w:r w:rsidRPr="005963FA">
        <w:rPr>
          <w:rFonts w:hint="eastAsia"/>
          <w:lang w:eastAsia="zh-CN"/>
        </w:rPr>
        <w:t>2</w:t>
      </w:r>
      <w:r w:rsidRPr="005963FA">
        <w:t>.2.5-1 and table 8.3.</w:t>
      </w:r>
      <w:r w:rsidRPr="005963FA">
        <w:rPr>
          <w:rFonts w:hint="eastAsia"/>
          <w:lang w:eastAsia="zh-CN"/>
        </w:rPr>
        <w:t>2</w:t>
      </w:r>
      <w:r w:rsidRPr="005963FA">
        <w:t>.2.5-2 is achieved at the BS input during the transmissions.</w:t>
      </w:r>
    </w:p>
    <w:p w:rsidR="007E7C28" w:rsidRDefault="007E7C28" w:rsidP="008917C8">
      <w:pPr>
        <w:pStyle w:val="B1"/>
        <w:ind w:left="284"/>
      </w:pPr>
      <w:r w:rsidRPr="005963FA">
        <w:t xml:space="preserve">5) </w:t>
      </w:r>
      <w:r>
        <w:t>The signal generator sends random codewords from applicable codebook, in regular time periods. The following statistics are kept: the number of ACK bits falsely detected in the idle periods and the number of missed ACK bits. Each falsely detected ACK bit in the idle periods is accounted as one error for the statistics of false ACK detection, and each missed ACK bit is accounted as one error for the statistics of missed ACK detection.</w:t>
      </w:r>
    </w:p>
    <w:p w:rsidR="007E7C28" w:rsidRDefault="007E7C28" w:rsidP="007E7C28">
      <w:r>
        <w:t xml:space="preserve">      Note that the procedure described in this subclause for ACK missed detection has the same condition as that described in subclause 8.3.2.1.4.2 for NACK to ACK detection. Both statistics are measured in the same testing.</w:t>
      </w:r>
    </w:p>
    <w:p w:rsidR="007E7C28" w:rsidRPr="005963FA" w:rsidRDefault="007E7C28" w:rsidP="007E7C28">
      <w:pPr>
        <w:pStyle w:val="Heading5"/>
      </w:pPr>
      <w:bookmarkStart w:id="81" w:name="_Toc535442086"/>
      <w:r w:rsidRPr="005963FA">
        <w:t>8.3.</w:t>
      </w:r>
      <w:r w:rsidRPr="005963FA">
        <w:rPr>
          <w:rFonts w:hint="eastAsia"/>
          <w:lang w:eastAsia="zh-CN"/>
        </w:rPr>
        <w:t>2</w:t>
      </w:r>
      <w:r w:rsidRPr="005963FA">
        <w:t>.2.5</w:t>
      </w:r>
      <w:r w:rsidRPr="005963FA">
        <w:tab/>
        <w:t>Test Requirement</w:t>
      </w:r>
      <w:bookmarkEnd w:id="81"/>
    </w:p>
    <w:p w:rsidR="007E7C28" w:rsidRPr="005963FA" w:rsidRDefault="007E7C28" w:rsidP="007E7C28">
      <w:r w:rsidRPr="005963FA">
        <w:t>The fraction of falsely detected ACK bits shall be less than 1% and the fraction of correctly detected ACK bits shall be larger than 99% for the SNR listed in tables 8.3.</w:t>
      </w:r>
      <w:r w:rsidRPr="005963FA">
        <w:rPr>
          <w:rFonts w:hint="eastAsia"/>
          <w:lang w:eastAsia="zh-CN"/>
        </w:rPr>
        <w:t>2</w:t>
      </w:r>
      <w:r w:rsidRPr="005963FA">
        <w:t>.2.5-1 and table 8.3.</w:t>
      </w:r>
      <w:r w:rsidRPr="005963FA">
        <w:rPr>
          <w:rFonts w:hint="eastAsia"/>
          <w:lang w:eastAsia="zh-CN"/>
        </w:rPr>
        <w:t>2</w:t>
      </w:r>
      <w:r w:rsidRPr="005963FA">
        <w:t>.2.5-2.</w:t>
      </w:r>
    </w:p>
    <w:p w:rsidR="007E7C28" w:rsidRPr="005963FA" w:rsidRDefault="007E7C28" w:rsidP="007E7C28">
      <w:pPr>
        <w:pStyle w:val="TH"/>
      </w:pPr>
      <w:r w:rsidRPr="005963FA">
        <w:t>Table 8.3.</w:t>
      </w:r>
      <w:r w:rsidRPr="005963FA">
        <w:rPr>
          <w:rFonts w:hint="eastAsia"/>
          <w:lang w:eastAsia="zh-CN"/>
        </w:rPr>
        <w:t>2</w:t>
      </w:r>
      <w:r w:rsidRPr="005963FA">
        <w:t xml:space="preserve">.2.5-1 </w:t>
      </w:r>
      <w:r w:rsidRPr="005963FA">
        <w:rPr>
          <w:lang w:val="en-US"/>
        </w:rPr>
        <w:t>Required SNR</w:t>
      </w:r>
      <w:r w:rsidRPr="005963FA">
        <w:t xml:space="preserve"> for PUCCH format 1 with 15 kHz SCS</w:t>
      </w:r>
    </w:p>
    <w:tbl>
      <w:tblPr>
        <w:tblW w:w="70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12"/>
        <w:gridCol w:w="1012"/>
        <w:gridCol w:w="919"/>
        <w:gridCol w:w="1294"/>
        <w:gridCol w:w="980"/>
        <w:gridCol w:w="974"/>
        <w:gridCol w:w="845"/>
      </w:tblGrid>
      <w:tr w:rsidR="007E7C28" w:rsidRPr="005963FA" w:rsidTr="009D5796">
        <w:trPr>
          <w:trHeight w:val="227"/>
          <w:jc w:val="center"/>
        </w:trPr>
        <w:tc>
          <w:tcPr>
            <w:tcW w:w="1012" w:type="dxa"/>
            <w:vMerge w:val="restart"/>
          </w:tcPr>
          <w:p w:rsidR="007E7C28" w:rsidRPr="005963FA" w:rsidRDefault="007E7C28" w:rsidP="009D5796">
            <w:pPr>
              <w:pStyle w:val="TAH"/>
              <w:rPr>
                <w:rFonts w:cs="Arial"/>
                <w:lang w:eastAsia="zh-CN"/>
              </w:rPr>
            </w:pPr>
            <w:r w:rsidRPr="005963FA">
              <w:rPr>
                <w:rFonts w:cs="Arial"/>
              </w:rPr>
              <w:t xml:space="preserve">Number of </w:t>
            </w:r>
            <w:r w:rsidRPr="005963FA">
              <w:rPr>
                <w:rFonts w:cs="Arial"/>
                <w:lang w:eastAsia="zh-CN"/>
              </w:rPr>
              <w:t>T</w:t>
            </w:r>
            <w:r w:rsidRPr="005963FA">
              <w:rPr>
                <w:rFonts w:cs="Arial"/>
              </w:rPr>
              <w:t>X antennas</w:t>
            </w:r>
          </w:p>
        </w:tc>
        <w:tc>
          <w:tcPr>
            <w:tcW w:w="1012" w:type="dxa"/>
            <w:vMerge w:val="restart"/>
          </w:tcPr>
          <w:p w:rsidR="007E7C28" w:rsidRPr="005963FA" w:rsidRDefault="007E7C28" w:rsidP="009D5796">
            <w:pPr>
              <w:pStyle w:val="TAH"/>
              <w:rPr>
                <w:rFonts w:cs="Arial"/>
                <w:lang w:eastAsia="zh-CN"/>
              </w:rPr>
            </w:pPr>
            <w:r w:rsidRPr="005963FA">
              <w:rPr>
                <w:rFonts w:cs="Arial"/>
                <w:lang w:eastAsia="zh-CN"/>
              </w:rPr>
              <w:t>Number of RX antennas</w:t>
            </w:r>
          </w:p>
        </w:tc>
        <w:tc>
          <w:tcPr>
            <w:tcW w:w="919" w:type="dxa"/>
            <w:vMerge w:val="restart"/>
          </w:tcPr>
          <w:p w:rsidR="007E7C28" w:rsidRPr="005963FA" w:rsidRDefault="007E7C28" w:rsidP="009D5796">
            <w:pPr>
              <w:pStyle w:val="TAH"/>
              <w:rPr>
                <w:rFonts w:cs="Arial"/>
              </w:rPr>
            </w:pPr>
            <w:r w:rsidRPr="005963FA">
              <w:rPr>
                <w:rFonts w:cs="Arial"/>
              </w:rPr>
              <w:t>Cyclic Prefix</w:t>
            </w:r>
          </w:p>
        </w:tc>
        <w:tc>
          <w:tcPr>
            <w:tcW w:w="1294" w:type="dxa"/>
            <w:vMerge w:val="restart"/>
          </w:tcPr>
          <w:p w:rsidR="007E7C28" w:rsidRPr="005963FA" w:rsidRDefault="007E7C28" w:rsidP="009D5796">
            <w:pPr>
              <w:pStyle w:val="TAH"/>
              <w:rPr>
                <w:rFonts w:cs="Arial"/>
              </w:rPr>
            </w:pPr>
            <w:r w:rsidRPr="005963FA">
              <w:rPr>
                <w:rFonts w:cs="Arial"/>
              </w:rPr>
              <w:t xml:space="preserve">Propagation conditions and correlation matrix (Annex </w:t>
            </w:r>
            <w:r>
              <w:rPr>
                <w:rFonts w:cs="Arial"/>
                <w:lang w:eastAsia="zh-CN"/>
              </w:rPr>
              <w:t>G</w:t>
            </w:r>
            <w:r w:rsidRPr="005963FA">
              <w:rPr>
                <w:rFonts w:cs="Arial"/>
              </w:rPr>
              <w:t>)</w:t>
            </w:r>
          </w:p>
        </w:tc>
        <w:tc>
          <w:tcPr>
            <w:tcW w:w="2799" w:type="dxa"/>
            <w:gridSpan w:val="3"/>
          </w:tcPr>
          <w:p w:rsidR="007E7C28" w:rsidRPr="005963FA" w:rsidRDefault="007E7C28" w:rsidP="009D5796">
            <w:pPr>
              <w:pStyle w:val="TAH"/>
              <w:rPr>
                <w:rFonts w:cs="Arial"/>
              </w:rPr>
            </w:pPr>
            <w:r w:rsidRPr="005963FA">
              <w:rPr>
                <w:rFonts w:cs="Arial"/>
              </w:rPr>
              <w:t>Channel Bandwidth / SNR (dB)</w:t>
            </w:r>
          </w:p>
        </w:tc>
      </w:tr>
      <w:tr w:rsidR="007E7C28" w:rsidRPr="005963FA" w:rsidTr="009D5796">
        <w:trPr>
          <w:trHeight w:val="160"/>
          <w:jc w:val="center"/>
        </w:trPr>
        <w:tc>
          <w:tcPr>
            <w:tcW w:w="1012" w:type="dxa"/>
            <w:vMerge/>
          </w:tcPr>
          <w:p w:rsidR="007E7C28" w:rsidRPr="005963FA" w:rsidRDefault="007E7C28" w:rsidP="009D5796">
            <w:pPr>
              <w:pStyle w:val="TAH"/>
              <w:rPr>
                <w:rFonts w:cs="Arial"/>
              </w:rPr>
            </w:pPr>
          </w:p>
        </w:tc>
        <w:tc>
          <w:tcPr>
            <w:tcW w:w="1012" w:type="dxa"/>
            <w:vMerge/>
          </w:tcPr>
          <w:p w:rsidR="007E7C28" w:rsidRPr="005963FA" w:rsidRDefault="007E7C28" w:rsidP="009D5796">
            <w:pPr>
              <w:pStyle w:val="TAH"/>
              <w:rPr>
                <w:rFonts w:cs="Arial"/>
              </w:rPr>
            </w:pPr>
          </w:p>
        </w:tc>
        <w:tc>
          <w:tcPr>
            <w:tcW w:w="919" w:type="dxa"/>
            <w:vMerge/>
          </w:tcPr>
          <w:p w:rsidR="007E7C28" w:rsidRPr="005963FA" w:rsidRDefault="007E7C28" w:rsidP="009D5796">
            <w:pPr>
              <w:pStyle w:val="TAH"/>
              <w:rPr>
                <w:rFonts w:cs="Arial"/>
              </w:rPr>
            </w:pPr>
          </w:p>
        </w:tc>
        <w:tc>
          <w:tcPr>
            <w:tcW w:w="1294" w:type="dxa"/>
            <w:vMerge/>
          </w:tcPr>
          <w:p w:rsidR="007E7C28" w:rsidRPr="005963FA" w:rsidRDefault="007E7C28" w:rsidP="009D5796">
            <w:pPr>
              <w:pStyle w:val="TAH"/>
              <w:rPr>
                <w:rFonts w:cs="Arial"/>
              </w:rPr>
            </w:pPr>
          </w:p>
        </w:tc>
        <w:tc>
          <w:tcPr>
            <w:tcW w:w="980" w:type="dxa"/>
          </w:tcPr>
          <w:p w:rsidR="007E7C28" w:rsidRPr="005963FA" w:rsidRDefault="007E7C28" w:rsidP="009D5796">
            <w:pPr>
              <w:pStyle w:val="TAH"/>
              <w:rPr>
                <w:rFonts w:cs="Arial"/>
              </w:rPr>
            </w:pPr>
            <w:r w:rsidRPr="005963FA">
              <w:rPr>
                <w:rFonts w:cs="Arial"/>
              </w:rPr>
              <w:t>5 MHz</w:t>
            </w:r>
          </w:p>
        </w:tc>
        <w:tc>
          <w:tcPr>
            <w:tcW w:w="974" w:type="dxa"/>
          </w:tcPr>
          <w:p w:rsidR="007E7C28" w:rsidRPr="005963FA" w:rsidRDefault="007E7C28" w:rsidP="009D5796">
            <w:pPr>
              <w:pStyle w:val="TAH"/>
              <w:rPr>
                <w:rFonts w:cs="Arial"/>
              </w:rPr>
            </w:pPr>
            <w:r w:rsidRPr="005963FA">
              <w:rPr>
                <w:rFonts w:cs="Arial"/>
              </w:rPr>
              <w:t>10 MHz</w:t>
            </w:r>
          </w:p>
        </w:tc>
        <w:tc>
          <w:tcPr>
            <w:tcW w:w="845" w:type="dxa"/>
          </w:tcPr>
          <w:p w:rsidR="007E7C28" w:rsidRPr="005963FA" w:rsidRDefault="007E7C28" w:rsidP="009D5796">
            <w:pPr>
              <w:pStyle w:val="TAH"/>
              <w:rPr>
                <w:rFonts w:cs="Arial"/>
              </w:rPr>
            </w:pPr>
            <w:r w:rsidRPr="005963FA">
              <w:rPr>
                <w:rFonts w:cs="Arial"/>
              </w:rPr>
              <w:t>20 MHz</w:t>
            </w:r>
          </w:p>
        </w:tc>
      </w:tr>
      <w:tr w:rsidR="007E7C28" w:rsidRPr="008917C8" w:rsidTr="009D5796">
        <w:trPr>
          <w:trHeight w:val="424"/>
          <w:jc w:val="center"/>
        </w:trPr>
        <w:tc>
          <w:tcPr>
            <w:tcW w:w="1012" w:type="dxa"/>
            <w:vMerge w:val="restart"/>
          </w:tcPr>
          <w:p w:rsidR="007E7C28" w:rsidRPr="008917C8" w:rsidRDefault="007E7C28" w:rsidP="009D5796">
            <w:pPr>
              <w:pStyle w:val="TAC"/>
              <w:rPr>
                <w:rFonts w:cs="Arial"/>
                <w:lang w:eastAsia="zh-CN"/>
              </w:rPr>
            </w:pPr>
            <w:r w:rsidRPr="008917C8">
              <w:rPr>
                <w:rFonts w:cs="Arial"/>
                <w:lang w:eastAsia="zh-CN"/>
              </w:rPr>
              <w:t>1</w:t>
            </w:r>
          </w:p>
        </w:tc>
        <w:tc>
          <w:tcPr>
            <w:tcW w:w="1012" w:type="dxa"/>
          </w:tcPr>
          <w:p w:rsidR="007E7C28" w:rsidRPr="008917C8" w:rsidRDefault="007E7C28" w:rsidP="009D5796">
            <w:pPr>
              <w:pStyle w:val="TAC"/>
              <w:rPr>
                <w:rFonts w:cs="Arial"/>
                <w:lang w:eastAsia="zh-CN"/>
              </w:rPr>
            </w:pPr>
            <w:r w:rsidRPr="008917C8">
              <w:rPr>
                <w:rFonts w:cs="Arial"/>
                <w:lang w:eastAsia="zh-CN"/>
              </w:rPr>
              <w:t>2</w:t>
            </w:r>
          </w:p>
        </w:tc>
        <w:tc>
          <w:tcPr>
            <w:tcW w:w="919" w:type="dxa"/>
          </w:tcPr>
          <w:p w:rsidR="007E7C28" w:rsidRPr="008917C8" w:rsidRDefault="007E7C28" w:rsidP="009D5796">
            <w:pPr>
              <w:pStyle w:val="TAC"/>
              <w:rPr>
                <w:rFonts w:cs="Arial"/>
              </w:rPr>
            </w:pPr>
            <w:r w:rsidRPr="008917C8">
              <w:rPr>
                <w:rFonts w:cs="Arial"/>
              </w:rPr>
              <w:t>Normal</w:t>
            </w:r>
          </w:p>
        </w:tc>
        <w:tc>
          <w:tcPr>
            <w:tcW w:w="1294" w:type="dxa"/>
          </w:tcPr>
          <w:p w:rsidR="007E7C28" w:rsidRPr="008917C8" w:rsidRDefault="007E7C28" w:rsidP="009D5796">
            <w:pPr>
              <w:pStyle w:val="TAC"/>
              <w:rPr>
                <w:rFonts w:cs="Arial"/>
              </w:rPr>
            </w:pPr>
            <w:r w:rsidRPr="008917C8">
              <w:rPr>
                <w:rFonts w:cs="Arial"/>
              </w:rPr>
              <w:t>TDLC-300-100</w:t>
            </w:r>
            <w:r w:rsidRPr="008917C8">
              <w:rPr>
                <w:rFonts w:cs="Arial"/>
                <w:lang w:eastAsia="zh-CN"/>
              </w:rPr>
              <w:t xml:space="preserve"> Low</w:t>
            </w:r>
          </w:p>
        </w:tc>
        <w:tc>
          <w:tcPr>
            <w:tcW w:w="980" w:type="dxa"/>
            <w:shd w:val="clear" w:color="auto" w:fill="auto"/>
          </w:tcPr>
          <w:p w:rsidR="007E7C28" w:rsidRPr="008917C8" w:rsidRDefault="007E7C28" w:rsidP="009D5796">
            <w:pPr>
              <w:pStyle w:val="TAC"/>
              <w:rPr>
                <w:rFonts w:cs="Arial"/>
                <w:lang w:eastAsia="zh-CN"/>
              </w:rPr>
            </w:pPr>
            <w:r w:rsidRPr="008917C8">
              <w:rPr>
                <w:rFonts w:cs="Arial"/>
                <w:lang w:eastAsia="zh-CN"/>
              </w:rPr>
              <w:t>[-4.4]</w:t>
            </w:r>
          </w:p>
        </w:tc>
        <w:tc>
          <w:tcPr>
            <w:tcW w:w="974" w:type="dxa"/>
            <w:shd w:val="clear" w:color="auto" w:fill="auto"/>
          </w:tcPr>
          <w:p w:rsidR="007E7C28" w:rsidRPr="008917C8" w:rsidRDefault="007E7C28" w:rsidP="009D5796">
            <w:pPr>
              <w:pStyle w:val="TAC"/>
              <w:rPr>
                <w:rFonts w:cs="Arial"/>
                <w:lang w:eastAsia="zh-CN"/>
              </w:rPr>
            </w:pPr>
            <w:r w:rsidRPr="008917C8">
              <w:rPr>
                <w:rFonts w:cs="Arial"/>
                <w:lang w:eastAsia="zh-CN"/>
              </w:rPr>
              <w:t>[-3.7]</w:t>
            </w:r>
          </w:p>
        </w:tc>
        <w:tc>
          <w:tcPr>
            <w:tcW w:w="845" w:type="dxa"/>
            <w:shd w:val="clear" w:color="auto" w:fill="auto"/>
          </w:tcPr>
          <w:p w:rsidR="007E7C28" w:rsidRPr="008917C8" w:rsidRDefault="007E7C28" w:rsidP="009D5796">
            <w:pPr>
              <w:pStyle w:val="TAC"/>
              <w:rPr>
                <w:rFonts w:cs="Arial"/>
                <w:lang w:eastAsia="zh-CN"/>
              </w:rPr>
            </w:pPr>
            <w:r w:rsidRPr="008917C8">
              <w:rPr>
                <w:rFonts w:cs="Arial"/>
                <w:lang w:eastAsia="zh-CN"/>
              </w:rPr>
              <w:t>[-4.4]</w:t>
            </w:r>
          </w:p>
        </w:tc>
      </w:tr>
      <w:tr w:rsidR="007E7C28" w:rsidRPr="008917C8" w:rsidTr="009D5796">
        <w:trPr>
          <w:trHeight w:val="424"/>
          <w:jc w:val="center"/>
        </w:trPr>
        <w:tc>
          <w:tcPr>
            <w:tcW w:w="1012" w:type="dxa"/>
            <w:vMerge/>
          </w:tcPr>
          <w:p w:rsidR="007E7C28" w:rsidRPr="008917C8" w:rsidRDefault="007E7C28" w:rsidP="009D5796">
            <w:pPr>
              <w:pStyle w:val="TAC"/>
              <w:rPr>
                <w:rFonts w:cs="Arial"/>
                <w:lang w:eastAsia="zh-CN"/>
              </w:rPr>
            </w:pPr>
          </w:p>
        </w:tc>
        <w:tc>
          <w:tcPr>
            <w:tcW w:w="1012" w:type="dxa"/>
          </w:tcPr>
          <w:p w:rsidR="007E7C28" w:rsidRPr="008917C8" w:rsidRDefault="007E7C28" w:rsidP="009D5796">
            <w:pPr>
              <w:pStyle w:val="TAC"/>
              <w:rPr>
                <w:rFonts w:cs="Arial"/>
                <w:lang w:eastAsia="zh-CN"/>
              </w:rPr>
            </w:pPr>
            <w:r w:rsidRPr="008917C8">
              <w:rPr>
                <w:rFonts w:cs="Arial"/>
                <w:lang w:eastAsia="zh-CN"/>
              </w:rPr>
              <w:t>4</w:t>
            </w:r>
          </w:p>
        </w:tc>
        <w:tc>
          <w:tcPr>
            <w:tcW w:w="919" w:type="dxa"/>
          </w:tcPr>
          <w:p w:rsidR="007E7C28" w:rsidRPr="008917C8" w:rsidRDefault="007E7C28" w:rsidP="009D5796">
            <w:pPr>
              <w:pStyle w:val="TAC"/>
              <w:rPr>
                <w:rFonts w:cs="Arial"/>
              </w:rPr>
            </w:pPr>
            <w:r w:rsidRPr="008917C8">
              <w:rPr>
                <w:rFonts w:cs="Arial"/>
              </w:rPr>
              <w:t>Normal</w:t>
            </w:r>
          </w:p>
        </w:tc>
        <w:tc>
          <w:tcPr>
            <w:tcW w:w="1294" w:type="dxa"/>
          </w:tcPr>
          <w:p w:rsidR="007E7C28" w:rsidRPr="008917C8" w:rsidRDefault="007E7C28" w:rsidP="009D5796">
            <w:pPr>
              <w:pStyle w:val="TAC"/>
              <w:rPr>
                <w:rFonts w:cs="Arial"/>
              </w:rPr>
            </w:pPr>
            <w:r w:rsidRPr="008917C8">
              <w:rPr>
                <w:rFonts w:cs="Arial"/>
              </w:rPr>
              <w:t>TDLC-300-100</w:t>
            </w:r>
            <w:r w:rsidRPr="008917C8">
              <w:rPr>
                <w:rFonts w:cs="Arial"/>
                <w:lang w:eastAsia="zh-CN"/>
              </w:rPr>
              <w:t xml:space="preserve"> Low</w:t>
            </w:r>
          </w:p>
        </w:tc>
        <w:tc>
          <w:tcPr>
            <w:tcW w:w="980" w:type="dxa"/>
            <w:shd w:val="clear" w:color="auto" w:fill="auto"/>
          </w:tcPr>
          <w:p w:rsidR="007E7C28" w:rsidRPr="008917C8" w:rsidRDefault="007E7C28" w:rsidP="009D5796">
            <w:pPr>
              <w:pStyle w:val="TAC"/>
              <w:rPr>
                <w:rFonts w:cs="Arial"/>
                <w:lang w:eastAsia="zh-CN"/>
              </w:rPr>
            </w:pPr>
            <w:r w:rsidRPr="008917C8">
              <w:rPr>
                <w:rFonts w:cs="Arial"/>
                <w:lang w:eastAsia="zh-CN"/>
              </w:rPr>
              <w:t>[-8.0]</w:t>
            </w:r>
          </w:p>
        </w:tc>
        <w:tc>
          <w:tcPr>
            <w:tcW w:w="974" w:type="dxa"/>
            <w:shd w:val="clear" w:color="auto" w:fill="auto"/>
          </w:tcPr>
          <w:p w:rsidR="007E7C28" w:rsidRPr="008917C8" w:rsidRDefault="007E7C28" w:rsidP="009D5796">
            <w:pPr>
              <w:pStyle w:val="TAC"/>
              <w:rPr>
                <w:rFonts w:cs="Arial"/>
                <w:lang w:eastAsia="zh-CN"/>
              </w:rPr>
            </w:pPr>
            <w:r w:rsidRPr="008917C8">
              <w:rPr>
                <w:rFonts w:cs="Arial"/>
                <w:lang w:eastAsia="zh-CN"/>
              </w:rPr>
              <w:t>[-7.4]</w:t>
            </w:r>
          </w:p>
        </w:tc>
        <w:tc>
          <w:tcPr>
            <w:tcW w:w="845" w:type="dxa"/>
            <w:shd w:val="clear" w:color="auto" w:fill="auto"/>
          </w:tcPr>
          <w:p w:rsidR="007E7C28" w:rsidRPr="008917C8" w:rsidRDefault="007E7C28" w:rsidP="009D5796">
            <w:pPr>
              <w:pStyle w:val="TAC"/>
              <w:rPr>
                <w:rFonts w:cs="Arial"/>
                <w:lang w:eastAsia="zh-CN"/>
              </w:rPr>
            </w:pPr>
            <w:r w:rsidRPr="008917C8">
              <w:rPr>
                <w:rFonts w:cs="Arial"/>
                <w:lang w:eastAsia="zh-CN"/>
              </w:rPr>
              <w:t>[-7.9]</w:t>
            </w:r>
          </w:p>
        </w:tc>
      </w:tr>
      <w:tr w:rsidR="007E7C28" w:rsidRPr="008917C8" w:rsidTr="009D5796">
        <w:trPr>
          <w:trHeight w:val="424"/>
          <w:jc w:val="center"/>
        </w:trPr>
        <w:tc>
          <w:tcPr>
            <w:tcW w:w="1012" w:type="dxa"/>
            <w:vMerge/>
          </w:tcPr>
          <w:p w:rsidR="007E7C28" w:rsidRPr="008917C8" w:rsidRDefault="007E7C28" w:rsidP="009D5796">
            <w:pPr>
              <w:pStyle w:val="TAC"/>
              <w:rPr>
                <w:rFonts w:cs="Arial"/>
                <w:lang w:eastAsia="zh-CN"/>
              </w:rPr>
            </w:pPr>
          </w:p>
        </w:tc>
        <w:tc>
          <w:tcPr>
            <w:tcW w:w="1012" w:type="dxa"/>
          </w:tcPr>
          <w:p w:rsidR="007E7C28" w:rsidRPr="008917C8" w:rsidRDefault="007E7C28" w:rsidP="009D5796">
            <w:pPr>
              <w:pStyle w:val="TAC"/>
              <w:rPr>
                <w:rFonts w:cs="Arial"/>
                <w:lang w:eastAsia="zh-CN"/>
              </w:rPr>
            </w:pPr>
            <w:r w:rsidRPr="008917C8">
              <w:rPr>
                <w:rFonts w:cs="Arial"/>
                <w:lang w:eastAsia="zh-CN"/>
              </w:rPr>
              <w:t>8</w:t>
            </w:r>
          </w:p>
        </w:tc>
        <w:tc>
          <w:tcPr>
            <w:tcW w:w="919" w:type="dxa"/>
          </w:tcPr>
          <w:p w:rsidR="007E7C28" w:rsidRPr="008917C8" w:rsidRDefault="007E7C28" w:rsidP="009D5796">
            <w:pPr>
              <w:pStyle w:val="TAC"/>
              <w:rPr>
                <w:rFonts w:cs="Arial"/>
              </w:rPr>
            </w:pPr>
            <w:r w:rsidRPr="008917C8">
              <w:rPr>
                <w:rFonts w:cs="Arial"/>
              </w:rPr>
              <w:t>Normal</w:t>
            </w:r>
          </w:p>
        </w:tc>
        <w:tc>
          <w:tcPr>
            <w:tcW w:w="1294" w:type="dxa"/>
          </w:tcPr>
          <w:p w:rsidR="007E7C28" w:rsidRPr="008917C8" w:rsidRDefault="007E7C28" w:rsidP="009D5796">
            <w:pPr>
              <w:pStyle w:val="TAC"/>
              <w:rPr>
                <w:rFonts w:cs="Arial"/>
              </w:rPr>
            </w:pPr>
            <w:r w:rsidRPr="008917C8">
              <w:rPr>
                <w:rFonts w:cs="Arial"/>
              </w:rPr>
              <w:t>TDLC-300-100</w:t>
            </w:r>
            <w:r w:rsidRPr="008917C8">
              <w:rPr>
                <w:rFonts w:cs="Arial"/>
                <w:lang w:eastAsia="zh-CN"/>
              </w:rPr>
              <w:t xml:space="preserve"> Low</w:t>
            </w:r>
          </w:p>
        </w:tc>
        <w:tc>
          <w:tcPr>
            <w:tcW w:w="980" w:type="dxa"/>
            <w:shd w:val="clear" w:color="auto" w:fill="auto"/>
          </w:tcPr>
          <w:p w:rsidR="007E7C28" w:rsidRPr="008917C8" w:rsidRDefault="007E7C28" w:rsidP="009D5796">
            <w:pPr>
              <w:pStyle w:val="TAC"/>
              <w:rPr>
                <w:rFonts w:cs="Arial"/>
                <w:lang w:eastAsia="zh-CN"/>
              </w:rPr>
            </w:pPr>
            <w:r w:rsidRPr="008917C8">
              <w:rPr>
                <w:rFonts w:cs="Arial"/>
                <w:lang w:eastAsia="zh-CN"/>
              </w:rPr>
              <w:t>[-10.9]</w:t>
            </w:r>
          </w:p>
        </w:tc>
        <w:tc>
          <w:tcPr>
            <w:tcW w:w="974" w:type="dxa"/>
            <w:shd w:val="clear" w:color="auto" w:fill="auto"/>
          </w:tcPr>
          <w:p w:rsidR="007E7C28" w:rsidRPr="008917C8" w:rsidRDefault="007E7C28" w:rsidP="009D5796">
            <w:pPr>
              <w:pStyle w:val="TAC"/>
              <w:rPr>
                <w:rFonts w:cs="Arial"/>
                <w:lang w:eastAsia="zh-CN"/>
              </w:rPr>
            </w:pPr>
            <w:r w:rsidRPr="008917C8">
              <w:rPr>
                <w:rFonts w:cs="Arial"/>
                <w:lang w:eastAsia="zh-CN"/>
              </w:rPr>
              <w:t>[-10.7]</w:t>
            </w:r>
          </w:p>
        </w:tc>
        <w:tc>
          <w:tcPr>
            <w:tcW w:w="845" w:type="dxa"/>
            <w:shd w:val="clear" w:color="auto" w:fill="auto"/>
          </w:tcPr>
          <w:p w:rsidR="007E7C28" w:rsidRPr="008917C8" w:rsidRDefault="007E7C28" w:rsidP="009D5796">
            <w:pPr>
              <w:pStyle w:val="TAC"/>
              <w:rPr>
                <w:rFonts w:cs="Arial"/>
                <w:lang w:eastAsia="zh-CN"/>
              </w:rPr>
            </w:pPr>
            <w:r w:rsidRPr="008917C8">
              <w:rPr>
                <w:rFonts w:cs="Arial"/>
                <w:lang w:eastAsia="zh-CN"/>
              </w:rPr>
              <w:t>[-10.7]</w:t>
            </w:r>
          </w:p>
        </w:tc>
      </w:tr>
    </w:tbl>
    <w:p w:rsidR="007E7C28" w:rsidRPr="008917C8" w:rsidRDefault="007E7C28" w:rsidP="007E7C28">
      <w:pPr>
        <w:rPr>
          <w:lang w:eastAsia="zh-CN"/>
        </w:rPr>
      </w:pPr>
    </w:p>
    <w:p w:rsidR="007E7C28" w:rsidRPr="008917C8" w:rsidRDefault="007E7C28" w:rsidP="007E7C28">
      <w:pPr>
        <w:pStyle w:val="TH"/>
        <w:rPr>
          <w:rFonts w:cs="Arial"/>
        </w:rPr>
      </w:pPr>
      <w:r w:rsidRPr="008917C8">
        <w:lastRenderedPageBreak/>
        <w:t xml:space="preserve">Table </w:t>
      </w:r>
      <w:r w:rsidRPr="008917C8">
        <w:rPr>
          <w:rFonts w:cs="Arial"/>
        </w:rPr>
        <w:t>8.3.</w:t>
      </w:r>
      <w:r w:rsidRPr="008917C8">
        <w:rPr>
          <w:rFonts w:cs="Arial" w:hint="eastAsia"/>
          <w:lang w:eastAsia="zh-CN"/>
        </w:rPr>
        <w:t>2</w:t>
      </w:r>
      <w:r w:rsidRPr="008917C8">
        <w:rPr>
          <w:rFonts w:cs="Arial"/>
        </w:rPr>
        <w:t xml:space="preserve">.2.5-2 </w:t>
      </w:r>
      <w:r w:rsidRPr="008917C8">
        <w:rPr>
          <w:lang w:val="en-US"/>
        </w:rPr>
        <w:t>Required SNR</w:t>
      </w:r>
      <w:r w:rsidRPr="008917C8">
        <w:rPr>
          <w:rFonts w:cs="Arial"/>
        </w:rPr>
        <w:t xml:space="preserve"> for PUCCH format 1 with 30 kHz SCS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1593"/>
        <w:gridCol w:w="1031"/>
        <w:gridCol w:w="3053"/>
        <w:gridCol w:w="718"/>
        <w:gridCol w:w="718"/>
        <w:gridCol w:w="718"/>
        <w:gridCol w:w="718"/>
      </w:tblGrid>
      <w:tr w:rsidR="007E7C28" w:rsidRPr="008917C8" w:rsidTr="009D5796">
        <w:trPr>
          <w:trHeight w:val="227"/>
          <w:jc w:val="center"/>
        </w:trPr>
        <w:tc>
          <w:tcPr>
            <w:tcW w:w="1080" w:type="dxa"/>
            <w:vMerge w:val="restart"/>
          </w:tcPr>
          <w:p w:rsidR="007E7C28" w:rsidRPr="008917C8" w:rsidRDefault="007E7C28" w:rsidP="009D5796">
            <w:pPr>
              <w:pStyle w:val="TAH"/>
              <w:rPr>
                <w:rFonts w:cs="Arial"/>
                <w:lang w:eastAsia="zh-CN"/>
              </w:rPr>
            </w:pPr>
            <w:r w:rsidRPr="008917C8">
              <w:rPr>
                <w:rFonts w:cs="Arial"/>
              </w:rPr>
              <w:t xml:space="preserve">Number of </w:t>
            </w:r>
            <w:r w:rsidRPr="008917C8">
              <w:rPr>
                <w:rFonts w:cs="Arial"/>
                <w:lang w:eastAsia="zh-CN"/>
              </w:rPr>
              <w:t>T</w:t>
            </w:r>
            <w:r w:rsidRPr="008917C8">
              <w:rPr>
                <w:rFonts w:cs="Arial"/>
              </w:rPr>
              <w:t>X antennas</w:t>
            </w:r>
          </w:p>
        </w:tc>
        <w:tc>
          <w:tcPr>
            <w:tcW w:w="0" w:type="auto"/>
            <w:vMerge w:val="restart"/>
          </w:tcPr>
          <w:p w:rsidR="007E7C28" w:rsidRPr="008917C8" w:rsidRDefault="007E7C28" w:rsidP="009D5796">
            <w:pPr>
              <w:pStyle w:val="TAH"/>
              <w:rPr>
                <w:rFonts w:cs="Arial"/>
                <w:lang w:eastAsia="zh-CN"/>
              </w:rPr>
            </w:pPr>
            <w:r w:rsidRPr="008917C8">
              <w:rPr>
                <w:rFonts w:cs="Arial"/>
                <w:lang w:eastAsia="zh-CN"/>
              </w:rPr>
              <w:t>Number of RX antennas</w:t>
            </w:r>
          </w:p>
        </w:tc>
        <w:tc>
          <w:tcPr>
            <w:tcW w:w="0" w:type="auto"/>
            <w:vMerge w:val="restart"/>
          </w:tcPr>
          <w:p w:rsidR="007E7C28" w:rsidRPr="008917C8" w:rsidRDefault="007E7C28" w:rsidP="009D5796">
            <w:pPr>
              <w:pStyle w:val="TAH"/>
              <w:rPr>
                <w:rFonts w:cs="Arial"/>
              </w:rPr>
            </w:pPr>
            <w:r w:rsidRPr="008917C8">
              <w:rPr>
                <w:rFonts w:cs="Arial"/>
              </w:rPr>
              <w:t>Cyclic Prefix</w:t>
            </w:r>
          </w:p>
        </w:tc>
        <w:tc>
          <w:tcPr>
            <w:tcW w:w="0" w:type="auto"/>
            <w:vMerge w:val="restart"/>
          </w:tcPr>
          <w:p w:rsidR="007E7C28" w:rsidRPr="008917C8" w:rsidRDefault="007E7C28" w:rsidP="009D5796">
            <w:pPr>
              <w:pStyle w:val="TAH"/>
              <w:rPr>
                <w:rFonts w:cs="Arial"/>
              </w:rPr>
            </w:pPr>
            <w:r w:rsidRPr="008917C8">
              <w:rPr>
                <w:rFonts w:cs="Arial"/>
              </w:rPr>
              <w:t xml:space="preserve">Propagation conditions and correlation matrix (Annex </w:t>
            </w:r>
            <w:r w:rsidRPr="008917C8">
              <w:rPr>
                <w:rFonts w:cs="Arial"/>
                <w:lang w:eastAsia="zh-CN"/>
              </w:rPr>
              <w:t>G</w:t>
            </w:r>
            <w:r w:rsidRPr="008917C8">
              <w:rPr>
                <w:rFonts w:cs="Arial"/>
              </w:rPr>
              <w:t>)</w:t>
            </w:r>
          </w:p>
        </w:tc>
        <w:tc>
          <w:tcPr>
            <w:tcW w:w="0" w:type="auto"/>
            <w:gridSpan w:val="4"/>
          </w:tcPr>
          <w:p w:rsidR="007E7C28" w:rsidRPr="008917C8" w:rsidRDefault="007E7C28" w:rsidP="009D5796">
            <w:pPr>
              <w:pStyle w:val="TAH"/>
              <w:rPr>
                <w:rFonts w:cs="Arial"/>
              </w:rPr>
            </w:pPr>
            <w:r w:rsidRPr="008917C8">
              <w:rPr>
                <w:rFonts w:cs="Arial"/>
              </w:rPr>
              <w:t>Channel Bandwidth(MHz) / SNR (dB)</w:t>
            </w:r>
          </w:p>
        </w:tc>
      </w:tr>
      <w:tr w:rsidR="007E7C28" w:rsidRPr="008917C8" w:rsidTr="009D5796">
        <w:trPr>
          <w:trHeight w:val="160"/>
          <w:jc w:val="center"/>
        </w:trPr>
        <w:tc>
          <w:tcPr>
            <w:tcW w:w="1080" w:type="dxa"/>
            <w:vMerge/>
          </w:tcPr>
          <w:p w:rsidR="007E7C28" w:rsidRPr="008917C8" w:rsidRDefault="007E7C28" w:rsidP="009D5796">
            <w:pPr>
              <w:pStyle w:val="TAH"/>
              <w:rPr>
                <w:rFonts w:cs="Arial"/>
              </w:rPr>
            </w:pPr>
          </w:p>
        </w:tc>
        <w:tc>
          <w:tcPr>
            <w:tcW w:w="0" w:type="auto"/>
            <w:vMerge/>
          </w:tcPr>
          <w:p w:rsidR="007E7C28" w:rsidRPr="008917C8" w:rsidRDefault="007E7C28" w:rsidP="009D5796">
            <w:pPr>
              <w:pStyle w:val="TAH"/>
              <w:rPr>
                <w:rFonts w:cs="Arial"/>
              </w:rPr>
            </w:pPr>
          </w:p>
        </w:tc>
        <w:tc>
          <w:tcPr>
            <w:tcW w:w="0" w:type="auto"/>
            <w:vMerge/>
          </w:tcPr>
          <w:p w:rsidR="007E7C28" w:rsidRPr="008917C8" w:rsidRDefault="007E7C28" w:rsidP="009D5796">
            <w:pPr>
              <w:pStyle w:val="TAH"/>
              <w:rPr>
                <w:rFonts w:cs="Arial"/>
              </w:rPr>
            </w:pPr>
          </w:p>
        </w:tc>
        <w:tc>
          <w:tcPr>
            <w:tcW w:w="0" w:type="auto"/>
            <w:vMerge/>
          </w:tcPr>
          <w:p w:rsidR="007E7C28" w:rsidRPr="008917C8" w:rsidRDefault="007E7C28" w:rsidP="009D5796">
            <w:pPr>
              <w:pStyle w:val="TAH"/>
              <w:rPr>
                <w:rFonts w:cs="Arial"/>
              </w:rPr>
            </w:pPr>
          </w:p>
        </w:tc>
        <w:tc>
          <w:tcPr>
            <w:tcW w:w="0" w:type="auto"/>
          </w:tcPr>
          <w:p w:rsidR="007E7C28" w:rsidRPr="008917C8" w:rsidRDefault="007E7C28" w:rsidP="009D5796">
            <w:pPr>
              <w:pStyle w:val="TAH"/>
              <w:rPr>
                <w:rFonts w:cs="Arial"/>
              </w:rPr>
            </w:pPr>
            <w:r w:rsidRPr="008917C8">
              <w:rPr>
                <w:rFonts w:cs="Arial"/>
              </w:rPr>
              <w:t>10</w:t>
            </w:r>
          </w:p>
        </w:tc>
        <w:tc>
          <w:tcPr>
            <w:tcW w:w="0" w:type="auto"/>
          </w:tcPr>
          <w:p w:rsidR="007E7C28" w:rsidRPr="008917C8" w:rsidRDefault="007E7C28" w:rsidP="009D5796">
            <w:pPr>
              <w:pStyle w:val="TAH"/>
              <w:rPr>
                <w:rFonts w:cs="Arial"/>
              </w:rPr>
            </w:pPr>
            <w:r w:rsidRPr="008917C8">
              <w:rPr>
                <w:rFonts w:cs="Arial"/>
              </w:rPr>
              <w:t>20</w:t>
            </w:r>
          </w:p>
        </w:tc>
        <w:tc>
          <w:tcPr>
            <w:tcW w:w="0" w:type="auto"/>
          </w:tcPr>
          <w:p w:rsidR="007E7C28" w:rsidRPr="008917C8" w:rsidRDefault="007E7C28" w:rsidP="009D5796">
            <w:pPr>
              <w:pStyle w:val="TAH"/>
              <w:rPr>
                <w:rFonts w:cs="Arial"/>
              </w:rPr>
            </w:pPr>
            <w:r w:rsidRPr="008917C8">
              <w:rPr>
                <w:rFonts w:cs="Arial"/>
              </w:rPr>
              <w:t>40</w:t>
            </w:r>
          </w:p>
        </w:tc>
        <w:tc>
          <w:tcPr>
            <w:tcW w:w="0" w:type="auto"/>
          </w:tcPr>
          <w:p w:rsidR="007E7C28" w:rsidRPr="008917C8" w:rsidRDefault="007E7C28" w:rsidP="009D5796">
            <w:pPr>
              <w:pStyle w:val="TAH"/>
              <w:rPr>
                <w:rFonts w:cs="Arial"/>
              </w:rPr>
            </w:pPr>
            <w:r w:rsidRPr="008917C8">
              <w:rPr>
                <w:rFonts w:cs="Arial"/>
              </w:rPr>
              <w:t>100</w:t>
            </w:r>
          </w:p>
        </w:tc>
      </w:tr>
      <w:tr w:rsidR="007E7C28" w:rsidRPr="008917C8" w:rsidTr="009D5796">
        <w:trPr>
          <w:trHeight w:val="424"/>
          <w:jc w:val="center"/>
        </w:trPr>
        <w:tc>
          <w:tcPr>
            <w:tcW w:w="1080" w:type="dxa"/>
            <w:vMerge w:val="restart"/>
          </w:tcPr>
          <w:p w:rsidR="007E7C28" w:rsidRPr="008917C8" w:rsidRDefault="007E7C28" w:rsidP="009D5796">
            <w:pPr>
              <w:pStyle w:val="TAC"/>
              <w:rPr>
                <w:lang w:eastAsia="zh-CN"/>
              </w:rPr>
            </w:pPr>
            <w:r w:rsidRPr="008917C8">
              <w:rPr>
                <w:lang w:eastAsia="zh-CN"/>
              </w:rPr>
              <w:t>1</w:t>
            </w:r>
          </w:p>
        </w:tc>
        <w:tc>
          <w:tcPr>
            <w:tcW w:w="0" w:type="auto"/>
          </w:tcPr>
          <w:p w:rsidR="007E7C28" w:rsidRPr="008917C8" w:rsidRDefault="007E7C28" w:rsidP="009D5796">
            <w:pPr>
              <w:pStyle w:val="TAC"/>
              <w:rPr>
                <w:lang w:eastAsia="zh-CN"/>
              </w:rPr>
            </w:pPr>
            <w:r w:rsidRPr="008917C8">
              <w:rPr>
                <w:lang w:eastAsia="zh-CN"/>
              </w:rPr>
              <w:t>2</w:t>
            </w:r>
          </w:p>
        </w:tc>
        <w:tc>
          <w:tcPr>
            <w:tcW w:w="0" w:type="auto"/>
          </w:tcPr>
          <w:p w:rsidR="007E7C28" w:rsidRPr="008917C8" w:rsidRDefault="007E7C28" w:rsidP="009D5796">
            <w:pPr>
              <w:pStyle w:val="TAC"/>
            </w:pPr>
            <w:r w:rsidRPr="008917C8">
              <w:t>Normal</w:t>
            </w:r>
          </w:p>
        </w:tc>
        <w:tc>
          <w:tcPr>
            <w:tcW w:w="0" w:type="auto"/>
          </w:tcPr>
          <w:p w:rsidR="007E7C28" w:rsidRPr="008917C8" w:rsidRDefault="007E7C28" w:rsidP="009D5796">
            <w:pPr>
              <w:pStyle w:val="TAC"/>
            </w:pPr>
            <w:r w:rsidRPr="008917C8">
              <w:t>TDLC-300-100</w:t>
            </w:r>
            <w:r w:rsidRPr="008917C8">
              <w:rPr>
                <w:lang w:eastAsia="zh-CN"/>
              </w:rPr>
              <w:t xml:space="preserve"> Low</w:t>
            </w:r>
          </w:p>
        </w:tc>
        <w:tc>
          <w:tcPr>
            <w:tcW w:w="0" w:type="auto"/>
            <w:shd w:val="clear" w:color="auto" w:fill="auto"/>
          </w:tcPr>
          <w:p w:rsidR="007E7C28" w:rsidRPr="008917C8" w:rsidRDefault="007E7C28" w:rsidP="009D5796">
            <w:pPr>
              <w:pStyle w:val="TAC"/>
              <w:rPr>
                <w:lang w:eastAsia="zh-CN"/>
              </w:rPr>
            </w:pPr>
            <w:r w:rsidRPr="008917C8">
              <w:rPr>
                <w:rFonts w:cs="Arial"/>
                <w:lang w:eastAsia="zh-CN"/>
              </w:rPr>
              <w:t>[-3.3]</w:t>
            </w:r>
          </w:p>
        </w:tc>
        <w:tc>
          <w:tcPr>
            <w:tcW w:w="0" w:type="auto"/>
            <w:shd w:val="clear" w:color="auto" w:fill="auto"/>
          </w:tcPr>
          <w:p w:rsidR="007E7C28" w:rsidRPr="008917C8" w:rsidRDefault="007E7C28" w:rsidP="009D5796">
            <w:pPr>
              <w:pStyle w:val="TAC"/>
              <w:rPr>
                <w:lang w:eastAsia="zh-CN"/>
              </w:rPr>
            </w:pPr>
            <w:r w:rsidRPr="008917C8">
              <w:rPr>
                <w:rFonts w:cs="Arial"/>
                <w:lang w:eastAsia="zh-CN"/>
              </w:rPr>
              <w:t>[-3.8]</w:t>
            </w:r>
          </w:p>
        </w:tc>
        <w:tc>
          <w:tcPr>
            <w:tcW w:w="0" w:type="auto"/>
            <w:shd w:val="clear" w:color="auto" w:fill="auto"/>
          </w:tcPr>
          <w:p w:rsidR="007E7C28" w:rsidRPr="008917C8" w:rsidRDefault="007E7C28" w:rsidP="009D5796">
            <w:pPr>
              <w:pStyle w:val="TAC"/>
              <w:rPr>
                <w:lang w:eastAsia="zh-CN"/>
              </w:rPr>
            </w:pPr>
            <w:r w:rsidRPr="008917C8">
              <w:rPr>
                <w:rFonts w:cs="Arial"/>
                <w:lang w:eastAsia="zh-CN"/>
              </w:rPr>
              <w:t>[-3.8]</w:t>
            </w:r>
          </w:p>
        </w:tc>
        <w:tc>
          <w:tcPr>
            <w:tcW w:w="0" w:type="auto"/>
          </w:tcPr>
          <w:p w:rsidR="007E7C28" w:rsidRPr="008917C8" w:rsidRDefault="007E7C28" w:rsidP="009D5796">
            <w:pPr>
              <w:pStyle w:val="TAC"/>
              <w:rPr>
                <w:lang w:eastAsia="zh-CN"/>
              </w:rPr>
            </w:pPr>
            <w:r w:rsidRPr="008917C8">
              <w:rPr>
                <w:rFonts w:cs="Arial"/>
                <w:lang w:eastAsia="zh-CN"/>
              </w:rPr>
              <w:t>[-3.8]</w:t>
            </w:r>
          </w:p>
        </w:tc>
      </w:tr>
      <w:tr w:rsidR="007E7C28" w:rsidRPr="008917C8" w:rsidTr="009D5796">
        <w:trPr>
          <w:trHeight w:val="424"/>
          <w:jc w:val="center"/>
        </w:trPr>
        <w:tc>
          <w:tcPr>
            <w:tcW w:w="1080" w:type="dxa"/>
            <w:vMerge/>
          </w:tcPr>
          <w:p w:rsidR="007E7C28" w:rsidRPr="008917C8" w:rsidRDefault="007E7C28" w:rsidP="009D5796">
            <w:pPr>
              <w:pStyle w:val="TAC"/>
              <w:rPr>
                <w:lang w:eastAsia="zh-CN"/>
              </w:rPr>
            </w:pPr>
          </w:p>
        </w:tc>
        <w:tc>
          <w:tcPr>
            <w:tcW w:w="0" w:type="auto"/>
          </w:tcPr>
          <w:p w:rsidR="007E7C28" w:rsidRPr="008917C8" w:rsidRDefault="007E7C28" w:rsidP="009D5796">
            <w:pPr>
              <w:pStyle w:val="TAC"/>
              <w:rPr>
                <w:lang w:eastAsia="zh-CN"/>
              </w:rPr>
            </w:pPr>
            <w:r w:rsidRPr="008917C8">
              <w:rPr>
                <w:lang w:eastAsia="zh-CN"/>
              </w:rPr>
              <w:t>4</w:t>
            </w:r>
          </w:p>
        </w:tc>
        <w:tc>
          <w:tcPr>
            <w:tcW w:w="0" w:type="auto"/>
          </w:tcPr>
          <w:p w:rsidR="007E7C28" w:rsidRPr="008917C8" w:rsidRDefault="007E7C28" w:rsidP="009D5796">
            <w:pPr>
              <w:pStyle w:val="TAC"/>
            </w:pPr>
            <w:r w:rsidRPr="008917C8">
              <w:t>Normal</w:t>
            </w:r>
          </w:p>
        </w:tc>
        <w:tc>
          <w:tcPr>
            <w:tcW w:w="0" w:type="auto"/>
          </w:tcPr>
          <w:p w:rsidR="007E7C28" w:rsidRPr="008917C8" w:rsidRDefault="007E7C28" w:rsidP="009D5796">
            <w:pPr>
              <w:pStyle w:val="TAC"/>
            </w:pPr>
            <w:r w:rsidRPr="008917C8">
              <w:t>TDLC-300-100</w:t>
            </w:r>
            <w:r w:rsidRPr="008917C8">
              <w:rPr>
                <w:lang w:eastAsia="zh-CN"/>
              </w:rPr>
              <w:t xml:space="preserve"> Low</w:t>
            </w:r>
          </w:p>
        </w:tc>
        <w:tc>
          <w:tcPr>
            <w:tcW w:w="0" w:type="auto"/>
            <w:shd w:val="clear" w:color="auto" w:fill="auto"/>
          </w:tcPr>
          <w:p w:rsidR="007E7C28" w:rsidRPr="008917C8" w:rsidRDefault="007E7C28" w:rsidP="009D5796">
            <w:pPr>
              <w:pStyle w:val="TAC"/>
              <w:rPr>
                <w:lang w:eastAsia="zh-CN"/>
              </w:rPr>
            </w:pPr>
            <w:r w:rsidRPr="008917C8">
              <w:rPr>
                <w:rFonts w:cs="Arial"/>
                <w:lang w:eastAsia="zh-CN"/>
              </w:rPr>
              <w:t>[-7.3]</w:t>
            </w:r>
          </w:p>
        </w:tc>
        <w:tc>
          <w:tcPr>
            <w:tcW w:w="0" w:type="auto"/>
            <w:shd w:val="clear" w:color="auto" w:fill="auto"/>
          </w:tcPr>
          <w:p w:rsidR="007E7C28" w:rsidRPr="008917C8" w:rsidRDefault="007E7C28" w:rsidP="009D5796">
            <w:pPr>
              <w:pStyle w:val="TAC"/>
              <w:rPr>
                <w:lang w:eastAsia="zh-CN"/>
              </w:rPr>
            </w:pPr>
            <w:r w:rsidRPr="008917C8">
              <w:rPr>
                <w:rFonts w:cs="Arial"/>
                <w:lang w:eastAsia="zh-CN"/>
              </w:rPr>
              <w:t>[-7.7]</w:t>
            </w:r>
          </w:p>
        </w:tc>
        <w:tc>
          <w:tcPr>
            <w:tcW w:w="0" w:type="auto"/>
            <w:shd w:val="clear" w:color="auto" w:fill="auto"/>
          </w:tcPr>
          <w:p w:rsidR="007E7C28" w:rsidRPr="008917C8" w:rsidRDefault="007E7C28" w:rsidP="009D5796">
            <w:pPr>
              <w:pStyle w:val="TAC"/>
              <w:rPr>
                <w:lang w:eastAsia="zh-CN"/>
              </w:rPr>
            </w:pPr>
            <w:r w:rsidRPr="008917C8">
              <w:rPr>
                <w:rFonts w:cs="Arial"/>
                <w:lang w:eastAsia="zh-CN"/>
              </w:rPr>
              <w:t>[-7.7]</w:t>
            </w:r>
          </w:p>
        </w:tc>
        <w:tc>
          <w:tcPr>
            <w:tcW w:w="0" w:type="auto"/>
          </w:tcPr>
          <w:p w:rsidR="007E7C28" w:rsidRPr="008917C8" w:rsidRDefault="007E7C28" w:rsidP="009D5796">
            <w:pPr>
              <w:pStyle w:val="TAC"/>
              <w:rPr>
                <w:lang w:eastAsia="zh-CN"/>
              </w:rPr>
            </w:pPr>
            <w:r w:rsidRPr="008917C8">
              <w:rPr>
                <w:rFonts w:cs="Arial"/>
                <w:lang w:eastAsia="zh-CN"/>
              </w:rPr>
              <w:t>[-7.7]</w:t>
            </w:r>
          </w:p>
        </w:tc>
      </w:tr>
      <w:tr w:rsidR="007E7C28" w:rsidRPr="005963FA" w:rsidTr="009D5796">
        <w:trPr>
          <w:trHeight w:val="424"/>
          <w:jc w:val="center"/>
        </w:trPr>
        <w:tc>
          <w:tcPr>
            <w:tcW w:w="1080" w:type="dxa"/>
            <w:vMerge/>
          </w:tcPr>
          <w:p w:rsidR="007E7C28" w:rsidRPr="008917C8" w:rsidRDefault="007E7C28" w:rsidP="009D5796">
            <w:pPr>
              <w:pStyle w:val="TAC"/>
              <w:rPr>
                <w:lang w:eastAsia="zh-CN"/>
              </w:rPr>
            </w:pPr>
          </w:p>
        </w:tc>
        <w:tc>
          <w:tcPr>
            <w:tcW w:w="0" w:type="auto"/>
          </w:tcPr>
          <w:p w:rsidR="007E7C28" w:rsidRPr="008917C8" w:rsidRDefault="007E7C28" w:rsidP="009D5796">
            <w:pPr>
              <w:pStyle w:val="TAC"/>
              <w:rPr>
                <w:lang w:eastAsia="zh-CN"/>
              </w:rPr>
            </w:pPr>
            <w:r w:rsidRPr="008917C8">
              <w:rPr>
                <w:lang w:eastAsia="zh-CN"/>
              </w:rPr>
              <w:t>8</w:t>
            </w:r>
          </w:p>
        </w:tc>
        <w:tc>
          <w:tcPr>
            <w:tcW w:w="0" w:type="auto"/>
          </w:tcPr>
          <w:p w:rsidR="007E7C28" w:rsidRPr="008917C8" w:rsidRDefault="007E7C28" w:rsidP="009D5796">
            <w:pPr>
              <w:pStyle w:val="TAC"/>
            </w:pPr>
            <w:r w:rsidRPr="008917C8">
              <w:t>Normal</w:t>
            </w:r>
          </w:p>
        </w:tc>
        <w:tc>
          <w:tcPr>
            <w:tcW w:w="0" w:type="auto"/>
          </w:tcPr>
          <w:p w:rsidR="007E7C28" w:rsidRPr="008917C8" w:rsidRDefault="007E7C28" w:rsidP="009D5796">
            <w:pPr>
              <w:pStyle w:val="TAC"/>
            </w:pPr>
            <w:r w:rsidRPr="008917C8">
              <w:t>TDLC-300-100</w:t>
            </w:r>
            <w:r w:rsidRPr="008917C8">
              <w:rPr>
                <w:lang w:eastAsia="zh-CN"/>
              </w:rPr>
              <w:t xml:space="preserve"> Low</w:t>
            </w:r>
          </w:p>
        </w:tc>
        <w:tc>
          <w:tcPr>
            <w:tcW w:w="0" w:type="auto"/>
            <w:shd w:val="clear" w:color="auto" w:fill="auto"/>
          </w:tcPr>
          <w:p w:rsidR="007E7C28" w:rsidRPr="008917C8" w:rsidRDefault="007E7C28" w:rsidP="009D5796">
            <w:pPr>
              <w:pStyle w:val="TAC"/>
              <w:rPr>
                <w:lang w:eastAsia="zh-CN"/>
              </w:rPr>
            </w:pPr>
            <w:r w:rsidRPr="008917C8">
              <w:rPr>
                <w:rFonts w:cs="Arial"/>
                <w:lang w:eastAsia="zh-CN"/>
              </w:rPr>
              <w:t>[-10.5]</w:t>
            </w:r>
          </w:p>
        </w:tc>
        <w:tc>
          <w:tcPr>
            <w:tcW w:w="0" w:type="auto"/>
            <w:shd w:val="clear" w:color="auto" w:fill="auto"/>
          </w:tcPr>
          <w:p w:rsidR="007E7C28" w:rsidRPr="008917C8" w:rsidRDefault="007E7C28" w:rsidP="009D5796">
            <w:pPr>
              <w:pStyle w:val="TAC"/>
              <w:rPr>
                <w:lang w:eastAsia="zh-CN"/>
              </w:rPr>
            </w:pPr>
            <w:r w:rsidRPr="008917C8">
              <w:rPr>
                <w:rFonts w:cs="Arial"/>
                <w:lang w:eastAsia="zh-CN"/>
              </w:rPr>
              <w:t>[-10.6]</w:t>
            </w:r>
          </w:p>
        </w:tc>
        <w:tc>
          <w:tcPr>
            <w:tcW w:w="0" w:type="auto"/>
            <w:shd w:val="clear" w:color="auto" w:fill="auto"/>
          </w:tcPr>
          <w:p w:rsidR="007E7C28" w:rsidRPr="008917C8" w:rsidRDefault="007E7C28" w:rsidP="009D5796">
            <w:pPr>
              <w:pStyle w:val="TAC"/>
              <w:rPr>
                <w:lang w:eastAsia="zh-CN"/>
              </w:rPr>
            </w:pPr>
            <w:r w:rsidRPr="008917C8">
              <w:rPr>
                <w:rFonts w:cs="Arial"/>
                <w:lang w:eastAsia="zh-CN"/>
              </w:rPr>
              <w:t>[-10.7]</w:t>
            </w:r>
          </w:p>
        </w:tc>
        <w:tc>
          <w:tcPr>
            <w:tcW w:w="0" w:type="auto"/>
          </w:tcPr>
          <w:p w:rsidR="007E7C28" w:rsidRPr="005963FA" w:rsidRDefault="007E7C28" w:rsidP="009D5796">
            <w:pPr>
              <w:pStyle w:val="TAC"/>
              <w:rPr>
                <w:lang w:eastAsia="zh-CN"/>
              </w:rPr>
            </w:pPr>
            <w:r w:rsidRPr="008917C8">
              <w:rPr>
                <w:rFonts w:cs="Arial"/>
                <w:lang w:eastAsia="zh-CN"/>
              </w:rPr>
              <w:t>[-10.5]</w:t>
            </w:r>
          </w:p>
        </w:tc>
      </w:tr>
    </w:tbl>
    <w:p w:rsidR="007E7C28" w:rsidRPr="005963FA" w:rsidRDefault="007E7C28" w:rsidP="007E7C28"/>
    <w:p w:rsidR="007E7C28" w:rsidRDefault="007E7C28" w:rsidP="007E7C28">
      <w:pPr>
        <w:rPr>
          <w:i/>
          <w:color w:val="0000FF"/>
          <w:lang w:eastAsia="zh-CN"/>
        </w:rPr>
      </w:pPr>
    </w:p>
    <w:p w:rsidR="007E7C28" w:rsidRDefault="007E7C28" w:rsidP="007E7C28">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rsidR="007E7C28" w:rsidRDefault="007E7C28" w:rsidP="007E7C28">
      <w:pPr>
        <w:tabs>
          <w:tab w:val="left" w:pos="1920"/>
        </w:tabs>
        <w:rPr>
          <w:i/>
          <w:color w:val="0000FF"/>
          <w:lang w:eastAsia="zh-CN"/>
        </w:rPr>
      </w:pP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3FB" w:rsidRDefault="009763FB">
      <w:r>
        <w:separator/>
      </w:r>
    </w:p>
  </w:endnote>
  <w:endnote w:type="continuationSeparator" w:id="0">
    <w:p w:rsidR="009763FB" w:rsidRDefault="0097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sig w:usb0="00000000" w:usb1="00000000" w:usb2="00000000" w:usb3="00000000" w:csb0="00040001" w:csb1="00000000"/>
  </w:font>
  <w:font w:name="?? ??">
    <w:altName w:val="MS Gothic"/>
    <w:panose1 w:val="00000000000000000000"/>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3FB" w:rsidRDefault="009763FB">
      <w:r>
        <w:separator/>
      </w:r>
    </w:p>
  </w:footnote>
  <w:footnote w:type="continuationSeparator" w:id="0">
    <w:p w:rsidR="009763FB" w:rsidRDefault="00976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A2125"/>
    <w:multiLevelType w:val="hybridMultilevel"/>
    <w:tmpl w:val="9C0AD300"/>
    <w:lvl w:ilvl="0" w:tplc="C03EAC2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03FB7216"/>
    <w:multiLevelType w:val="hybridMultilevel"/>
    <w:tmpl w:val="149E6E26"/>
    <w:lvl w:ilvl="0" w:tplc="AE86E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ijun CAO">
    <w15:presenceInfo w15:providerId="None" w15:userId="Aijun C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43DCE"/>
    <w:rsid w:val="00145D43"/>
    <w:rsid w:val="00192C46"/>
    <w:rsid w:val="001A08B3"/>
    <w:rsid w:val="001A7B60"/>
    <w:rsid w:val="001B52F0"/>
    <w:rsid w:val="001B7A65"/>
    <w:rsid w:val="001E41F3"/>
    <w:rsid w:val="00206BCD"/>
    <w:rsid w:val="0026004D"/>
    <w:rsid w:val="002640DD"/>
    <w:rsid w:val="00275D12"/>
    <w:rsid w:val="00284FEB"/>
    <w:rsid w:val="002860C4"/>
    <w:rsid w:val="002B5741"/>
    <w:rsid w:val="00305409"/>
    <w:rsid w:val="00353189"/>
    <w:rsid w:val="003609EF"/>
    <w:rsid w:val="0036231A"/>
    <w:rsid w:val="00374DD4"/>
    <w:rsid w:val="003D47D1"/>
    <w:rsid w:val="003E1A36"/>
    <w:rsid w:val="00410371"/>
    <w:rsid w:val="004139CF"/>
    <w:rsid w:val="004242F1"/>
    <w:rsid w:val="0048188F"/>
    <w:rsid w:val="004B75B7"/>
    <w:rsid w:val="004C2FD7"/>
    <w:rsid w:val="0051580D"/>
    <w:rsid w:val="00547111"/>
    <w:rsid w:val="00592D74"/>
    <w:rsid w:val="005E2C44"/>
    <w:rsid w:val="00621188"/>
    <w:rsid w:val="006257ED"/>
    <w:rsid w:val="00695808"/>
    <w:rsid w:val="006B46FB"/>
    <w:rsid w:val="006E21FB"/>
    <w:rsid w:val="006E37A9"/>
    <w:rsid w:val="00792342"/>
    <w:rsid w:val="007962A2"/>
    <w:rsid w:val="007977A8"/>
    <w:rsid w:val="007B512A"/>
    <w:rsid w:val="007C2097"/>
    <w:rsid w:val="007C2B39"/>
    <w:rsid w:val="007D6A07"/>
    <w:rsid w:val="007E7C28"/>
    <w:rsid w:val="007F7259"/>
    <w:rsid w:val="008040A8"/>
    <w:rsid w:val="008279FA"/>
    <w:rsid w:val="008626E7"/>
    <w:rsid w:val="00870EE7"/>
    <w:rsid w:val="00885A79"/>
    <w:rsid w:val="008863B9"/>
    <w:rsid w:val="008917C8"/>
    <w:rsid w:val="008A45A6"/>
    <w:rsid w:val="008C6631"/>
    <w:rsid w:val="008D3809"/>
    <w:rsid w:val="008F02C2"/>
    <w:rsid w:val="008F686C"/>
    <w:rsid w:val="00910EBC"/>
    <w:rsid w:val="009148DE"/>
    <w:rsid w:val="00941E30"/>
    <w:rsid w:val="00961EF9"/>
    <w:rsid w:val="009763FB"/>
    <w:rsid w:val="009777D9"/>
    <w:rsid w:val="00991B88"/>
    <w:rsid w:val="009A5753"/>
    <w:rsid w:val="009A579D"/>
    <w:rsid w:val="009D23E8"/>
    <w:rsid w:val="009E3297"/>
    <w:rsid w:val="009F18D7"/>
    <w:rsid w:val="009F734F"/>
    <w:rsid w:val="00A169D7"/>
    <w:rsid w:val="00A246B6"/>
    <w:rsid w:val="00A34D8F"/>
    <w:rsid w:val="00A3584B"/>
    <w:rsid w:val="00A4234B"/>
    <w:rsid w:val="00A47E70"/>
    <w:rsid w:val="00A50CF0"/>
    <w:rsid w:val="00A7671C"/>
    <w:rsid w:val="00A912EA"/>
    <w:rsid w:val="00AA2509"/>
    <w:rsid w:val="00AA2AB6"/>
    <w:rsid w:val="00AA2CBC"/>
    <w:rsid w:val="00AB3405"/>
    <w:rsid w:val="00AC5820"/>
    <w:rsid w:val="00AD1CD8"/>
    <w:rsid w:val="00B15564"/>
    <w:rsid w:val="00B2565D"/>
    <w:rsid w:val="00B258BB"/>
    <w:rsid w:val="00B67B97"/>
    <w:rsid w:val="00B968C8"/>
    <w:rsid w:val="00BA3EC5"/>
    <w:rsid w:val="00BA51D9"/>
    <w:rsid w:val="00BA6AD2"/>
    <w:rsid w:val="00BB5DFC"/>
    <w:rsid w:val="00BC1127"/>
    <w:rsid w:val="00BD279D"/>
    <w:rsid w:val="00BD6BB8"/>
    <w:rsid w:val="00C66BA2"/>
    <w:rsid w:val="00C95985"/>
    <w:rsid w:val="00CC5026"/>
    <w:rsid w:val="00CC68D0"/>
    <w:rsid w:val="00D017F1"/>
    <w:rsid w:val="00D03F9A"/>
    <w:rsid w:val="00D06D51"/>
    <w:rsid w:val="00D24991"/>
    <w:rsid w:val="00D50255"/>
    <w:rsid w:val="00D66520"/>
    <w:rsid w:val="00DE34CF"/>
    <w:rsid w:val="00E13F3D"/>
    <w:rsid w:val="00E270A6"/>
    <w:rsid w:val="00E34898"/>
    <w:rsid w:val="00E47829"/>
    <w:rsid w:val="00E9181E"/>
    <w:rsid w:val="00EB09B7"/>
    <w:rsid w:val="00ED666F"/>
    <w:rsid w:val="00ED6F89"/>
    <w:rsid w:val="00EE7D7C"/>
    <w:rsid w:val="00F25D98"/>
    <w:rsid w:val="00F300FB"/>
    <w:rsid w:val="00F6253E"/>
    <w:rsid w:val="00F87E46"/>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locked/>
    <w:rsid w:val="007E7C28"/>
    <w:rPr>
      <w:rFonts w:ascii="Arial" w:hAnsi="Arial"/>
      <w:sz w:val="18"/>
      <w:lang w:val="en-GB" w:eastAsia="en-US"/>
    </w:rPr>
  </w:style>
  <w:style w:type="character" w:customStyle="1" w:styleId="THChar">
    <w:name w:val="TH Char"/>
    <w:link w:val="TH"/>
    <w:qFormat/>
    <w:locked/>
    <w:rsid w:val="007E7C28"/>
    <w:rPr>
      <w:rFonts w:ascii="Arial" w:hAnsi="Arial"/>
      <w:b/>
      <w:lang w:val="en-GB" w:eastAsia="en-US"/>
    </w:rPr>
  </w:style>
  <w:style w:type="character" w:customStyle="1" w:styleId="TAHCar">
    <w:name w:val="TAH Car"/>
    <w:link w:val="TAH"/>
    <w:qFormat/>
    <w:locked/>
    <w:rsid w:val="007E7C28"/>
    <w:rPr>
      <w:rFonts w:ascii="Arial" w:hAnsi="Arial"/>
      <w:b/>
      <w:sz w:val="18"/>
      <w:lang w:val="en-GB" w:eastAsia="en-US"/>
    </w:rPr>
  </w:style>
  <w:style w:type="character" w:customStyle="1" w:styleId="TALCar">
    <w:name w:val="TAL Car"/>
    <w:link w:val="TAL"/>
    <w:locked/>
    <w:rsid w:val="007E7C28"/>
    <w:rPr>
      <w:rFonts w:ascii="Arial" w:hAnsi="Arial"/>
      <w:sz w:val="18"/>
      <w:lang w:val="en-GB" w:eastAsia="en-US"/>
    </w:rPr>
  </w:style>
  <w:style w:type="character" w:customStyle="1" w:styleId="B1Char">
    <w:name w:val="B1 Char"/>
    <w:link w:val="B1"/>
    <w:qFormat/>
    <w:rsid w:val="007E7C28"/>
    <w:rPr>
      <w:rFonts w:ascii="Times New Roman" w:hAnsi="Times New Roman"/>
      <w:lang w:val="en-GB" w:eastAsia="en-US"/>
    </w:rPr>
  </w:style>
  <w:style w:type="character" w:customStyle="1" w:styleId="Heading3Char">
    <w:name w:val="Heading 3 Char"/>
    <w:basedOn w:val="DefaultParagraphFont"/>
    <w:link w:val="Heading3"/>
    <w:rsid w:val="007E7C28"/>
    <w:rPr>
      <w:rFonts w:ascii="Arial" w:hAnsi="Arial"/>
      <w:sz w:val="28"/>
      <w:lang w:val="en-GB" w:eastAsia="en-US"/>
    </w:rPr>
  </w:style>
  <w:style w:type="character" w:customStyle="1" w:styleId="Heading4Char">
    <w:name w:val="Heading 4 Char"/>
    <w:basedOn w:val="DefaultParagraphFont"/>
    <w:link w:val="Heading4"/>
    <w:rsid w:val="007E7C28"/>
    <w:rPr>
      <w:rFonts w:ascii="Arial" w:hAnsi="Arial"/>
      <w:sz w:val="24"/>
      <w:lang w:val="en-GB" w:eastAsia="en-US"/>
    </w:rPr>
  </w:style>
  <w:style w:type="character" w:customStyle="1" w:styleId="Heading5Char">
    <w:name w:val="Heading 5 Char"/>
    <w:basedOn w:val="DefaultParagraphFont"/>
    <w:link w:val="Heading5"/>
    <w:rsid w:val="007E7C28"/>
    <w:rPr>
      <w:rFonts w:ascii="Arial" w:hAnsi="Arial"/>
      <w:sz w:val="22"/>
      <w:lang w:val="en-GB" w:eastAsia="en-US"/>
    </w:rPr>
  </w:style>
  <w:style w:type="character" w:customStyle="1" w:styleId="Heading6Char">
    <w:name w:val="Heading 6 Char"/>
    <w:basedOn w:val="DefaultParagraphFont"/>
    <w:link w:val="Heading6"/>
    <w:rsid w:val="007E7C2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F732DF-2DC2-4A5B-BE59-0BF42F087F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6</Pages>
  <Words>1778</Words>
  <Characters>10136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Aijun CAO</cp:lastModifiedBy>
  <cp:revision>27</cp:revision>
  <cp:lastPrinted>1899-12-31T23:00:00Z</cp:lastPrinted>
  <dcterms:created xsi:type="dcterms:W3CDTF">2019-08-28T16:29:00Z</dcterms:created>
  <dcterms:modified xsi:type="dcterms:W3CDTF">2019-08-29T11:38:00Z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